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95" w:rsidRPr="005075D1" w:rsidRDefault="00A45595" w:rsidP="00A45595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23067E" w:rsidRDefault="0023067E" w:rsidP="0023067E"/>
    <w:p w:rsidR="00171C68" w:rsidRDefault="00171C68" w:rsidP="0023067E"/>
    <w:p w:rsidR="00745101" w:rsidRDefault="00745101" w:rsidP="0023067E"/>
    <w:p w:rsidR="00745101" w:rsidRDefault="00745101" w:rsidP="0023067E">
      <w:bookmarkStart w:id="0" w:name="_GoBack"/>
      <w:bookmarkEnd w:id="0"/>
    </w:p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0C0D67">
        <w:rPr>
          <w:rFonts w:ascii="Times New Roman" w:hAnsi="Times New Roman"/>
          <w:sz w:val="24"/>
          <w:szCs w:val="24"/>
        </w:rPr>
        <w:t>19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 w:rsidR="00CE3383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7A559C" w:rsidRPr="00CE3383" w:rsidRDefault="007A559C" w:rsidP="007A559C">
      <w:pPr>
        <w:pStyle w:val="Corpodetexto"/>
        <w:spacing w:line="240" w:lineRule="auto"/>
        <w:rPr>
          <w:b/>
          <w:szCs w:val="24"/>
          <w:u w:val="single"/>
        </w:rPr>
      </w:pPr>
    </w:p>
    <w:p w:rsidR="007A559C" w:rsidRPr="00A45595" w:rsidRDefault="000C0D67" w:rsidP="007A559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2.046</w:t>
      </w:r>
      <w:r w:rsidR="007A559C">
        <w:rPr>
          <w:szCs w:val="24"/>
        </w:rPr>
        <w:t>/2020</w:t>
      </w:r>
      <w:r w:rsidR="007A559C" w:rsidRPr="00404D72">
        <w:rPr>
          <w:szCs w:val="24"/>
        </w:rPr>
        <w:t xml:space="preserve">, da Sessão </w:t>
      </w:r>
      <w:r>
        <w:rPr>
          <w:szCs w:val="24"/>
        </w:rPr>
        <w:t>Ordinária do dia 12</w:t>
      </w:r>
      <w:r w:rsidR="0060390D">
        <w:rPr>
          <w:szCs w:val="24"/>
        </w:rPr>
        <w:t xml:space="preserve"> de maio</w:t>
      </w:r>
      <w:r w:rsidR="007A559C">
        <w:rPr>
          <w:szCs w:val="24"/>
        </w:rPr>
        <w:t xml:space="preserve"> de 2020</w:t>
      </w:r>
      <w:r w:rsidR="007A559C" w:rsidRPr="00404D72">
        <w:rPr>
          <w:szCs w:val="24"/>
        </w:rPr>
        <w:t xml:space="preserve">.  </w:t>
      </w:r>
    </w:p>
    <w:p w:rsidR="0060390D" w:rsidRDefault="0060390D" w:rsidP="00A45595">
      <w:pPr>
        <w:pStyle w:val="Corpodetexto"/>
        <w:spacing w:line="240" w:lineRule="auto"/>
        <w:rPr>
          <w:szCs w:val="24"/>
        </w:rPr>
      </w:pPr>
    </w:p>
    <w:p w:rsidR="00A45595" w:rsidRPr="00A47C95" w:rsidRDefault="000C0D6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szCs w:val="24"/>
        </w:rPr>
        <w:t>-ATA N° 2.047</w:t>
      </w:r>
      <w:r w:rsidR="0060390D">
        <w:rPr>
          <w:szCs w:val="24"/>
        </w:rPr>
        <w:t>/2020</w:t>
      </w:r>
      <w:r>
        <w:rPr>
          <w:szCs w:val="24"/>
        </w:rPr>
        <w:t>, de 15</w:t>
      </w:r>
      <w:r w:rsidR="0060390D">
        <w:rPr>
          <w:szCs w:val="24"/>
        </w:rPr>
        <w:t xml:space="preserve"> de maio de 2020</w:t>
      </w:r>
      <w:r>
        <w:rPr>
          <w:szCs w:val="24"/>
        </w:rPr>
        <w:t>-Pedido de Retificação da Ata nº 2.046/2020-Quanto a</w:t>
      </w:r>
      <w:r w:rsidR="00C0233B">
        <w:rPr>
          <w:szCs w:val="24"/>
        </w:rPr>
        <w:t xml:space="preserve"> Retificação da </w:t>
      </w:r>
      <w:r w:rsidR="0054523D">
        <w:rPr>
          <w:szCs w:val="24"/>
        </w:rPr>
        <w:t xml:space="preserve">Proclamação do resultado de votação do </w:t>
      </w:r>
      <w:r w:rsidR="00A47C95" w:rsidRPr="00A47C95">
        <w:rPr>
          <w:rFonts w:ascii="Arial" w:hAnsi="Arial" w:cs="Arial"/>
          <w:sz w:val="20"/>
        </w:rPr>
        <w:t>PROJETO DE LEI COMPLEMENTAR N° 001, DE 09 DE ABRIL DE 2020</w:t>
      </w:r>
      <w:r w:rsidRPr="00A47C95">
        <w:rPr>
          <w:rFonts w:ascii="Arial" w:hAnsi="Arial" w:cs="Arial"/>
          <w:sz w:val="20"/>
        </w:rPr>
        <w:t>.</w:t>
      </w:r>
      <w:r w:rsidR="0060390D" w:rsidRPr="00A47C95">
        <w:rPr>
          <w:rFonts w:ascii="Arial" w:hAnsi="Arial" w:cs="Arial"/>
          <w:sz w:val="20"/>
        </w:rPr>
        <w:t xml:space="preserve">  </w:t>
      </w:r>
    </w:p>
    <w:p w:rsidR="0060390D" w:rsidRDefault="0060390D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60390D" w:rsidRDefault="0060390D" w:rsidP="00A45595">
      <w:pPr>
        <w:rPr>
          <w:rFonts w:ascii="Arial" w:hAnsi="Arial" w:cs="Arial"/>
          <w:b/>
          <w:u w:val="single"/>
        </w:rPr>
      </w:pPr>
    </w:p>
    <w:p w:rsidR="00A47C95" w:rsidRDefault="00A47C95" w:rsidP="00A47C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>
        <w:rPr>
          <w:rFonts w:ascii="Arial" w:hAnsi="Arial" w:cs="Arial"/>
          <w:b/>
          <w:u w:val="single"/>
        </w:rPr>
        <w:t>:</w:t>
      </w:r>
    </w:p>
    <w:p w:rsidR="00A47C95" w:rsidRDefault="00A47C95" w:rsidP="00A45595">
      <w:pPr>
        <w:rPr>
          <w:rFonts w:ascii="Arial" w:hAnsi="Arial" w:cs="Arial"/>
          <w:b/>
          <w:u w:val="single"/>
        </w:rPr>
      </w:pPr>
    </w:p>
    <w:p w:rsidR="00A47C95" w:rsidRPr="00A47C95" w:rsidRDefault="00A47C95" w:rsidP="00A47C95">
      <w:pPr>
        <w:rPr>
          <w:rFonts w:ascii="Arial" w:hAnsi="Arial" w:cs="Arial"/>
          <w:b/>
          <w:bCs/>
        </w:rPr>
      </w:pPr>
      <w:r w:rsidRPr="00A47C95">
        <w:rPr>
          <w:rFonts w:ascii="Arial" w:hAnsi="Arial" w:cs="Arial"/>
          <w:b/>
          <w:bCs/>
        </w:rPr>
        <w:t>PROJETO DE LEI Nº</w:t>
      </w:r>
      <w:r w:rsidR="00C0233B">
        <w:rPr>
          <w:rFonts w:ascii="Arial" w:hAnsi="Arial" w:cs="Arial"/>
          <w:b/>
          <w:bCs/>
        </w:rPr>
        <w:t xml:space="preserve"> </w:t>
      </w:r>
      <w:r w:rsidRPr="00A47C95">
        <w:rPr>
          <w:rFonts w:ascii="Arial" w:hAnsi="Arial" w:cs="Arial"/>
          <w:b/>
          <w:bCs/>
        </w:rPr>
        <w:t xml:space="preserve">023 DE 15 DE MAIO DE </w:t>
      </w:r>
      <w:proofErr w:type="gramStart"/>
      <w:r w:rsidRPr="00A47C95">
        <w:rPr>
          <w:rFonts w:ascii="Arial" w:hAnsi="Arial" w:cs="Arial"/>
          <w:b/>
          <w:bCs/>
        </w:rPr>
        <w:t>2020.</w:t>
      </w:r>
      <w:proofErr w:type="gramEnd"/>
      <w:r w:rsidRPr="00A47C95">
        <w:rPr>
          <w:rFonts w:ascii="Arial" w:hAnsi="Arial" w:cs="Arial"/>
          <w:i/>
        </w:rPr>
        <w:t>Autoriza o Poder Público Municipal a realizar a permuta de 24,65m² do lote nº 13 com área de 1.450m² a ser unificado com o lote nº 10, e dá outras providencias.</w:t>
      </w:r>
    </w:p>
    <w:p w:rsidR="00A47C95" w:rsidRDefault="00A47C95" w:rsidP="00A45595">
      <w:pPr>
        <w:rPr>
          <w:rFonts w:ascii="Arial" w:hAnsi="Arial" w:cs="Arial"/>
          <w:b/>
          <w:u w:val="single"/>
        </w:rPr>
      </w:pPr>
    </w:p>
    <w:p w:rsidR="00A47C95" w:rsidRDefault="00A47C95" w:rsidP="00A47C95">
      <w:pPr>
        <w:rPr>
          <w:rFonts w:ascii="Arial" w:hAnsi="Arial" w:cs="Arial"/>
          <w:i/>
        </w:rPr>
      </w:pPr>
      <w:r w:rsidRPr="00A47C95">
        <w:rPr>
          <w:rFonts w:ascii="Arial" w:hAnsi="Arial" w:cs="Arial"/>
          <w:b/>
        </w:rPr>
        <w:t>PROJETO DE LEI Nº</w:t>
      </w:r>
      <w:r w:rsidR="00C0233B">
        <w:rPr>
          <w:rFonts w:ascii="Arial" w:hAnsi="Arial" w:cs="Arial"/>
          <w:b/>
        </w:rPr>
        <w:t xml:space="preserve"> </w:t>
      </w:r>
      <w:r w:rsidRPr="00A47C95">
        <w:rPr>
          <w:rFonts w:ascii="Arial" w:hAnsi="Arial" w:cs="Arial"/>
          <w:b/>
        </w:rPr>
        <w:t xml:space="preserve">024 DE 15 DE MAIO DE </w:t>
      </w:r>
      <w:proofErr w:type="gramStart"/>
      <w:r w:rsidRPr="00A47C95">
        <w:rPr>
          <w:rFonts w:ascii="Arial" w:hAnsi="Arial" w:cs="Arial"/>
          <w:b/>
        </w:rPr>
        <w:t>2020</w:t>
      </w:r>
      <w:r w:rsidRPr="00A47C95">
        <w:rPr>
          <w:rFonts w:ascii="Arial" w:hAnsi="Arial" w:cs="Arial"/>
          <w:i/>
        </w:rPr>
        <w:t>Autoriza</w:t>
      </w:r>
      <w:proofErr w:type="gramEnd"/>
      <w:r w:rsidRPr="00A47C95">
        <w:rPr>
          <w:rFonts w:ascii="Arial" w:hAnsi="Arial" w:cs="Arial"/>
          <w:i/>
        </w:rPr>
        <w:t xml:space="preserve"> a substituição do tipo de pavimento, na execução da pavimentação e receber em doação a pavimentação com pedras de basalto irregular da Rua 01 do Parque das Indústrias II, e dá outras providências.</w:t>
      </w:r>
    </w:p>
    <w:p w:rsidR="00A47C95" w:rsidRDefault="00A47C95" w:rsidP="00A47C95">
      <w:pPr>
        <w:rPr>
          <w:rFonts w:ascii="Arial" w:hAnsi="Arial" w:cs="Arial"/>
          <w:i/>
        </w:rPr>
      </w:pPr>
    </w:p>
    <w:p w:rsidR="00A47C95" w:rsidRPr="00855C16" w:rsidRDefault="00A47C95" w:rsidP="00A47C95">
      <w:pPr>
        <w:rPr>
          <w:rFonts w:ascii="Arial" w:hAnsi="Arial" w:cs="Arial"/>
          <w:b/>
          <w:bCs/>
        </w:rPr>
      </w:pPr>
      <w:r w:rsidRPr="00855C16">
        <w:rPr>
          <w:rFonts w:ascii="Arial" w:hAnsi="Arial" w:cs="Arial"/>
          <w:b/>
          <w:bCs/>
        </w:rPr>
        <w:t xml:space="preserve">PROJETO DE LEI Nº 025, DE 15 DE MAIO DE </w:t>
      </w:r>
      <w:proofErr w:type="gramStart"/>
      <w:r w:rsidRPr="00855C16">
        <w:rPr>
          <w:rFonts w:ascii="Arial" w:hAnsi="Arial" w:cs="Arial"/>
          <w:b/>
          <w:bCs/>
        </w:rPr>
        <w:t>2020.</w:t>
      </w:r>
      <w:proofErr w:type="gramEnd"/>
      <w:r w:rsidRPr="00855C16">
        <w:rPr>
          <w:rFonts w:ascii="Arial" w:hAnsi="Arial" w:cs="Arial"/>
          <w:i/>
          <w:iCs/>
        </w:rPr>
        <w:t>Estabelece normas para instituição de condomínios horizontais de lotes residenciais no âmbito do Município de Frederico Westphalen e dá outras providências.</w:t>
      </w:r>
    </w:p>
    <w:p w:rsidR="003A3F72" w:rsidRDefault="003A3F72" w:rsidP="00A45595">
      <w:pPr>
        <w:rPr>
          <w:rFonts w:ascii="Times New Roman" w:hAnsi="Times New Roman"/>
          <w:i/>
          <w:iCs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0390D" w:rsidRDefault="0060390D" w:rsidP="0060390D">
      <w:pPr>
        <w:rPr>
          <w:rFonts w:ascii="Arial" w:hAnsi="Arial" w:cs="Arial"/>
          <w:b/>
          <w:u w:val="single"/>
        </w:rPr>
      </w:pPr>
    </w:p>
    <w:p w:rsidR="0060390D" w:rsidRDefault="00DD4254" w:rsidP="006039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="0060390D">
        <w:rPr>
          <w:rFonts w:ascii="Arial" w:hAnsi="Arial" w:cs="Arial"/>
          <w:b/>
          <w:u w:val="single"/>
        </w:rPr>
        <w:t>: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8E77D4" w:rsidRDefault="008E77D4" w:rsidP="008E77D4">
      <w:pPr>
        <w:rPr>
          <w:i/>
          <w:iCs/>
        </w:rPr>
      </w:pPr>
      <w:r w:rsidRPr="00BB613D">
        <w:rPr>
          <w:rFonts w:ascii="Times New Roman" w:hAnsi="Times New Roman"/>
          <w:b/>
          <w:bCs/>
        </w:rPr>
        <w:t xml:space="preserve">PROJETO DE LEI Nº 012,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proofErr w:type="gramEnd"/>
      <w:r w:rsidRPr="003D38EA">
        <w:rPr>
          <w:bCs/>
          <w:i/>
        </w:rPr>
        <w:t xml:space="preserve">Cria Gratificação especial de </w:t>
      </w:r>
      <w:r w:rsidRPr="003D38EA">
        <w:rPr>
          <w:i/>
          <w:spacing w:val="4"/>
        </w:rPr>
        <w:t>Coordenador do Sistema de Controle Interno 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  <w:r w:rsidRPr="003D38EA">
        <w:rPr>
          <w:i/>
          <w:iCs/>
        </w:rPr>
        <w:t>.</w:t>
      </w:r>
    </w:p>
    <w:p w:rsidR="008E77D4" w:rsidRDefault="008E77D4" w:rsidP="008E77D4">
      <w:pPr>
        <w:rPr>
          <w:i/>
          <w:iCs/>
        </w:rPr>
      </w:pPr>
    </w:p>
    <w:p w:rsidR="008E77D4" w:rsidRDefault="00C803F0" w:rsidP="008E77D4">
      <w:pPr>
        <w:rPr>
          <w:i/>
          <w:iCs/>
        </w:rPr>
      </w:pPr>
      <w:r>
        <w:rPr>
          <w:i/>
          <w:iCs/>
        </w:rPr>
        <w:t>-</w:t>
      </w:r>
      <w:r w:rsidR="008E77D4">
        <w:rPr>
          <w:i/>
          <w:iCs/>
        </w:rPr>
        <w:t xml:space="preserve">EMENDA Nº </w:t>
      </w:r>
      <w:r w:rsidR="00C0233B">
        <w:rPr>
          <w:i/>
          <w:iCs/>
        </w:rPr>
        <w:t>0</w:t>
      </w:r>
      <w:r w:rsidR="008E77D4">
        <w:rPr>
          <w:i/>
          <w:iCs/>
        </w:rPr>
        <w:t xml:space="preserve">01 ao </w:t>
      </w:r>
      <w:r w:rsidR="008E77D4" w:rsidRPr="00BB613D">
        <w:rPr>
          <w:rFonts w:ascii="Times New Roman" w:hAnsi="Times New Roman"/>
          <w:b/>
          <w:bCs/>
        </w:rPr>
        <w:t>PROJETO DE LEI Nº 012, DE 17 DE MARÇO DE 2020</w:t>
      </w:r>
      <w:r w:rsidR="008E77D4">
        <w:rPr>
          <w:rFonts w:ascii="Times New Roman" w:hAnsi="Times New Roman"/>
          <w:b/>
          <w:bCs/>
        </w:rPr>
        <w:t>.</w:t>
      </w:r>
    </w:p>
    <w:p w:rsidR="00C803F0" w:rsidRDefault="00C803F0" w:rsidP="00C803F0">
      <w:pPr>
        <w:rPr>
          <w:rFonts w:ascii="Arial" w:hAnsi="Arial" w:cs="Arial"/>
          <w:b/>
          <w:sz w:val="20"/>
        </w:rPr>
      </w:pPr>
    </w:p>
    <w:p w:rsidR="00C803F0" w:rsidRPr="00C803F0" w:rsidRDefault="00C803F0" w:rsidP="00C803F0">
      <w:pPr>
        <w:rPr>
          <w:rFonts w:ascii="Arial" w:hAnsi="Arial" w:cs="Arial"/>
          <w:i/>
          <w:color w:val="000000"/>
          <w:sz w:val="20"/>
          <w:szCs w:val="20"/>
        </w:rPr>
      </w:pPr>
      <w:r w:rsidRPr="00C803F0">
        <w:rPr>
          <w:rFonts w:ascii="Arial" w:hAnsi="Arial" w:cs="Arial"/>
          <w:sz w:val="20"/>
        </w:rPr>
        <w:t>-PARECER CONJUNTO Nº 025 DA COMISSÃO DE CONSTITUIÇÃO, JUSTIÇA E LEGISLAÇÃO E DA COMISSÃO DE DESENVOLVIMENTO ECONÔMICO E CONTROLE ORÇAMENTÁRIO.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8E77D4" w:rsidRDefault="008E77D4" w:rsidP="008E77D4">
      <w:pPr>
        <w:rPr>
          <w:bCs/>
          <w:i/>
        </w:rPr>
      </w:pPr>
      <w:r w:rsidRPr="00BB613D">
        <w:rPr>
          <w:rFonts w:ascii="Times New Roman" w:hAnsi="Times New Roman"/>
          <w:b/>
          <w:bCs/>
        </w:rPr>
        <w:t>PROJETO DE LEI Nº 01</w:t>
      </w:r>
      <w:r>
        <w:rPr>
          <w:rFonts w:ascii="Times New Roman" w:hAnsi="Times New Roman"/>
          <w:b/>
          <w:bCs/>
        </w:rPr>
        <w:t>3</w:t>
      </w:r>
      <w:r w:rsidRPr="00BB613D">
        <w:rPr>
          <w:rFonts w:ascii="Times New Roman" w:hAnsi="Times New Roman"/>
          <w:b/>
          <w:bCs/>
        </w:rPr>
        <w:t xml:space="preserve">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proofErr w:type="gramEnd"/>
      <w:r w:rsidRPr="003D38EA">
        <w:rPr>
          <w:bCs/>
          <w:i/>
        </w:rPr>
        <w:t xml:space="preserve">Cria Gratificação especial </w:t>
      </w:r>
      <w:r>
        <w:rPr>
          <w:bCs/>
          <w:i/>
        </w:rPr>
        <w:t xml:space="preserve">a </w:t>
      </w:r>
      <w:r w:rsidRPr="00C90D60">
        <w:rPr>
          <w:i/>
          <w:spacing w:val="4"/>
        </w:rPr>
        <w:t>servidor do Poder Executivo Municipal</w:t>
      </w:r>
      <w:r>
        <w:rPr>
          <w:i/>
          <w:spacing w:val="4"/>
        </w:rPr>
        <w:t xml:space="preserve"> responsável pelas Licitações e Contratos </w:t>
      </w:r>
      <w:r w:rsidRPr="003D38EA">
        <w:rPr>
          <w:i/>
          <w:spacing w:val="4"/>
        </w:rPr>
        <w:t>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</w:p>
    <w:p w:rsidR="008E77D4" w:rsidRDefault="008E77D4" w:rsidP="008E77D4">
      <w:pPr>
        <w:rPr>
          <w:i/>
          <w:iCs/>
        </w:rPr>
      </w:pPr>
    </w:p>
    <w:p w:rsidR="008E77D4" w:rsidRDefault="008E77D4" w:rsidP="008E77D4">
      <w:pPr>
        <w:rPr>
          <w:bCs/>
          <w:i/>
        </w:rPr>
      </w:pPr>
      <w:r>
        <w:rPr>
          <w:i/>
          <w:iCs/>
        </w:rPr>
        <w:t xml:space="preserve">EMENDA Nº </w:t>
      </w:r>
      <w:r w:rsidR="00C0233B">
        <w:rPr>
          <w:i/>
          <w:iCs/>
        </w:rPr>
        <w:t>0</w:t>
      </w:r>
      <w:r>
        <w:rPr>
          <w:i/>
          <w:iCs/>
        </w:rPr>
        <w:t xml:space="preserve">01 ao </w:t>
      </w:r>
      <w:r w:rsidR="00C0233B">
        <w:rPr>
          <w:rFonts w:ascii="Times New Roman" w:hAnsi="Times New Roman"/>
          <w:b/>
          <w:bCs/>
        </w:rPr>
        <w:t>PROJETO DE LEI Nº 013</w:t>
      </w:r>
      <w:r w:rsidRPr="00BB613D">
        <w:rPr>
          <w:rFonts w:ascii="Times New Roman" w:hAnsi="Times New Roman"/>
          <w:b/>
          <w:bCs/>
        </w:rPr>
        <w:t>, DE 17 DE MARÇO DE 2020</w:t>
      </w:r>
      <w:r>
        <w:rPr>
          <w:rFonts w:ascii="Times New Roman" w:hAnsi="Times New Roman"/>
          <w:b/>
          <w:bCs/>
        </w:rPr>
        <w:t>.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C803F0" w:rsidRPr="00C803F0" w:rsidRDefault="00C803F0" w:rsidP="00C803F0">
      <w:pPr>
        <w:rPr>
          <w:rFonts w:ascii="Arial" w:hAnsi="Arial" w:cs="Arial"/>
          <w:i/>
          <w:color w:val="000000"/>
          <w:sz w:val="20"/>
          <w:szCs w:val="20"/>
        </w:rPr>
      </w:pPr>
      <w:r w:rsidRPr="00C803F0">
        <w:rPr>
          <w:rFonts w:ascii="Arial" w:hAnsi="Arial" w:cs="Arial"/>
          <w:sz w:val="20"/>
        </w:rPr>
        <w:t>-PARECER CONJUNTO Nº 026</w:t>
      </w:r>
      <w:r w:rsidRPr="00C803F0">
        <w:rPr>
          <w:rFonts w:ascii="Arial" w:hAnsi="Arial" w:cs="Arial"/>
          <w:sz w:val="20"/>
        </w:rPr>
        <w:t xml:space="preserve"> DA COMISSÃO DE CONSTITUIÇÃO, JUSTIÇA E LEGISLAÇÃO E DA COMISSÃO DE DESENVOLVIMENTO ECONÔMICO E CONTROLE ORÇAMENTÁRIO.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8E77D4" w:rsidRPr="00622BD0" w:rsidRDefault="008E77D4" w:rsidP="008E77D4">
      <w:pPr>
        <w:rPr>
          <w:rFonts w:ascii="Times New Roman" w:hAnsi="Times New Roman"/>
          <w:b/>
          <w:bCs/>
        </w:rPr>
      </w:pPr>
      <w:r w:rsidRPr="00BB613D">
        <w:rPr>
          <w:rFonts w:ascii="Times New Roman" w:hAnsi="Times New Roman"/>
          <w:b/>
          <w:bCs/>
        </w:rPr>
        <w:t>PROJETO DE LEI Nº 01</w:t>
      </w:r>
      <w:r>
        <w:rPr>
          <w:rFonts w:ascii="Times New Roman" w:hAnsi="Times New Roman"/>
          <w:b/>
          <w:bCs/>
        </w:rPr>
        <w:t>4</w:t>
      </w:r>
      <w:r w:rsidRPr="00BB613D">
        <w:rPr>
          <w:rFonts w:ascii="Times New Roman" w:hAnsi="Times New Roman"/>
          <w:b/>
          <w:bCs/>
        </w:rPr>
        <w:t xml:space="preserve">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proofErr w:type="gramEnd"/>
      <w:r w:rsidRPr="003D38EA">
        <w:rPr>
          <w:bCs/>
          <w:i/>
        </w:rPr>
        <w:t xml:space="preserve">Cria Gratificação especial </w:t>
      </w:r>
      <w:r>
        <w:rPr>
          <w:bCs/>
          <w:i/>
        </w:rPr>
        <w:t xml:space="preserve">a </w:t>
      </w:r>
      <w:r w:rsidRPr="00C90D60">
        <w:rPr>
          <w:i/>
          <w:spacing w:val="4"/>
        </w:rPr>
        <w:t>servidor do Poder Executivo Municipal</w:t>
      </w:r>
      <w:r>
        <w:rPr>
          <w:i/>
          <w:spacing w:val="4"/>
        </w:rPr>
        <w:t xml:space="preserve"> responsável pelo Patrimônios </w:t>
      </w:r>
      <w:r w:rsidRPr="003D38EA">
        <w:rPr>
          <w:i/>
          <w:spacing w:val="4"/>
        </w:rPr>
        <w:t>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  <w:r w:rsidRPr="003D38EA">
        <w:rPr>
          <w:i/>
          <w:iCs/>
        </w:rPr>
        <w:t>.</w:t>
      </w:r>
    </w:p>
    <w:p w:rsidR="008E77D4" w:rsidRPr="00622BD0" w:rsidRDefault="008E77D4" w:rsidP="008E77D4">
      <w:pPr>
        <w:rPr>
          <w:rFonts w:ascii="Times New Roman" w:hAnsi="Times New Roman"/>
          <w:b/>
          <w:bCs/>
        </w:rPr>
      </w:pPr>
    </w:p>
    <w:p w:rsidR="00151C36" w:rsidRDefault="008E77D4" w:rsidP="00151C36">
      <w:pPr>
        <w:rPr>
          <w:rFonts w:ascii="Arial" w:hAnsi="Arial" w:cs="Arial"/>
        </w:rPr>
      </w:pPr>
      <w:r>
        <w:rPr>
          <w:i/>
          <w:iCs/>
        </w:rPr>
        <w:t xml:space="preserve">EMENDA Nº </w:t>
      </w:r>
      <w:r w:rsidR="00C0233B">
        <w:rPr>
          <w:i/>
          <w:iCs/>
        </w:rPr>
        <w:t>0</w:t>
      </w:r>
      <w:r>
        <w:rPr>
          <w:i/>
          <w:iCs/>
        </w:rPr>
        <w:t xml:space="preserve">01 ao </w:t>
      </w:r>
      <w:r w:rsidR="00C0233B">
        <w:rPr>
          <w:rFonts w:ascii="Times New Roman" w:hAnsi="Times New Roman"/>
          <w:b/>
          <w:bCs/>
        </w:rPr>
        <w:t>PROJETO DE LEI Nº 014</w:t>
      </w:r>
      <w:r w:rsidRPr="00BB613D">
        <w:rPr>
          <w:rFonts w:ascii="Times New Roman" w:hAnsi="Times New Roman"/>
          <w:b/>
          <w:bCs/>
        </w:rPr>
        <w:t>, DE 17 DE MARÇO DE 2020</w:t>
      </w:r>
      <w:r>
        <w:rPr>
          <w:rFonts w:ascii="Times New Roman" w:hAnsi="Times New Roman"/>
          <w:b/>
          <w:bCs/>
        </w:rPr>
        <w:t>.</w:t>
      </w:r>
    </w:p>
    <w:p w:rsidR="00151C36" w:rsidRPr="00151C36" w:rsidRDefault="00151C36" w:rsidP="00151C36">
      <w:pPr>
        <w:rPr>
          <w:rFonts w:ascii="Arial" w:hAnsi="Arial" w:cs="Arial"/>
          <w:sz w:val="20"/>
          <w:szCs w:val="20"/>
        </w:rPr>
      </w:pPr>
      <w:r w:rsidRPr="00151C36">
        <w:rPr>
          <w:rFonts w:ascii="Arial" w:hAnsi="Arial" w:cs="Arial"/>
          <w:sz w:val="20"/>
          <w:szCs w:val="20"/>
        </w:rPr>
        <w:t xml:space="preserve"> </w:t>
      </w:r>
    </w:p>
    <w:p w:rsidR="00C803F0" w:rsidRPr="00C803F0" w:rsidRDefault="00C803F0" w:rsidP="00C803F0">
      <w:pPr>
        <w:rPr>
          <w:rFonts w:ascii="Arial" w:hAnsi="Arial" w:cs="Arial"/>
          <w:i/>
          <w:color w:val="000000"/>
          <w:sz w:val="20"/>
          <w:szCs w:val="20"/>
        </w:rPr>
      </w:pPr>
      <w:r w:rsidRPr="00C803F0">
        <w:rPr>
          <w:rFonts w:ascii="Arial" w:hAnsi="Arial" w:cs="Arial"/>
          <w:sz w:val="20"/>
        </w:rPr>
        <w:t>-PARECER CONJUNTO Nº 02</w:t>
      </w:r>
      <w:r w:rsidRPr="00C803F0">
        <w:rPr>
          <w:rFonts w:ascii="Arial" w:hAnsi="Arial" w:cs="Arial"/>
          <w:sz w:val="20"/>
        </w:rPr>
        <w:t>7 DA COMISSÃO DE CONSTITUIÇÃO, JUSTIÇA E LEGISLAÇÃO E DA COMISSÃO DE DESENVOLVIMENTO ECONÔMICO E CONTROLE ORÇAMENTÁRIO.</w:t>
      </w:r>
    </w:p>
    <w:p w:rsidR="00DD4254" w:rsidRDefault="00DD4254" w:rsidP="00DD4254">
      <w:pPr>
        <w:rPr>
          <w:rFonts w:ascii="Arial" w:hAnsi="Arial" w:cs="Arial"/>
          <w:b/>
          <w:u w:val="single"/>
        </w:rPr>
      </w:pPr>
    </w:p>
    <w:p w:rsidR="00C803F0" w:rsidRDefault="00C803F0" w:rsidP="00DD4254">
      <w:pPr>
        <w:rPr>
          <w:rFonts w:ascii="Arial" w:hAnsi="Arial" w:cs="Arial"/>
          <w:b/>
          <w:u w:val="single"/>
        </w:rPr>
      </w:pPr>
    </w:p>
    <w:p w:rsidR="00DD4254" w:rsidRDefault="00DD4254" w:rsidP="00DD425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745101" w:rsidRDefault="00745101" w:rsidP="00A45595">
      <w:pPr>
        <w:rPr>
          <w:rFonts w:ascii="Times New Roman" w:hAnsi="Times New Roman"/>
          <w:b/>
        </w:rPr>
      </w:pPr>
    </w:p>
    <w:p w:rsidR="00C803F0" w:rsidRDefault="00C803F0" w:rsidP="0060390D">
      <w:pPr>
        <w:rPr>
          <w:rFonts w:ascii="Arial" w:hAnsi="Arial" w:cs="Arial"/>
        </w:rPr>
      </w:pPr>
    </w:p>
    <w:p w:rsidR="0060390D" w:rsidRDefault="0060390D" w:rsidP="0060390D">
      <w:pPr>
        <w:rPr>
          <w:rFonts w:ascii="Arial" w:hAnsi="Arial" w:cs="Arial"/>
        </w:rPr>
      </w:pPr>
      <w:r>
        <w:rPr>
          <w:rFonts w:ascii="Arial" w:hAnsi="Arial" w:cs="Arial"/>
        </w:rPr>
        <w:t>-PROJETO DE LEI Nº 006, DE 04 DE MAIO DE 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Inclui Parágrafo </w:t>
      </w:r>
      <w:proofErr w:type="spellStart"/>
      <w:r>
        <w:rPr>
          <w:rFonts w:ascii="Arial" w:hAnsi="Arial" w:cs="Arial"/>
        </w:rPr>
        <w:t>Ùnico</w:t>
      </w:r>
      <w:proofErr w:type="spellEnd"/>
      <w:r>
        <w:rPr>
          <w:rFonts w:ascii="Arial" w:hAnsi="Arial" w:cs="Arial"/>
        </w:rPr>
        <w:t xml:space="preserve"> ao art.1º da Lei Municipal </w:t>
      </w:r>
      <w:proofErr w:type="gramStart"/>
      <w:r>
        <w:rPr>
          <w:rFonts w:ascii="Arial" w:hAnsi="Arial" w:cs="Arial"/>
        </w:rPr>
        <w:t>nº.</w:t>
      </w:r>
      <w:proofErr w:type="gramEnd"/>
      <w:r>
        <w:rPr>
          <w:rFonts w:ascii="Arial" w:hAnsi="Arial" w:cs="Arial"/>
        </w:rPr>
        <w:t xml:space="preserve">4.698 de 28 de outubro de 2019, que institui período de vigência as gratificações criadas por essa Lei e dá outras providências. </w:t>
      </w:r>
    </w:p>
    <w:p w:rsidR="0060390D" w:rsidRDefault="0060390D" w:rsidP="0060390D">
      <w:pPr>
        <w:rPr>
          <w:rFonts w:ascii="Arial" w:hAnsi="Arial" w:cs="Arial"/>
          <w:sz w:val="20"/>
          <w:szCs w:val="20"/>
        </w:rPr>
      </w:pPr>
    </w:p>
    <w:p w:rsidR="002C2BBA" w:rsidRDefault="0060390D" w:rsidP="006039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CONJUNTO Nº 024</w:t>
      </w:r>
      <w:r w:rsidRPr="00151C36">
        <w:rPr>
          <w:rFonts w:ascii="Arial" w:hAnsi="Arial" w:cs="Arial"/>
          <w:sz w:val="20"/>
          <w:szCs w:val="20"/>
        </w:rPr>
        <w:t>/2020 – COMISSÃO DE CONSTITUIÇÃO, JUSTIÇA E LEGISLAÇÃO E COMISSÃO DE DESENVOLVIMENTO ECONÔMICO, FISCALIZAÇÃO E CONTROLE ORÇAMENTÁRIO.</w:t>
      </w:r>
    </w:p>
    <w:p w:rsidR="002C2BBA" w:rsidRDefault="002C2BBA" w:rsidP="0060390D">
      <w:pPr>
        <w:rPr>
          <w:rFonts w:ascii="Arial" w:hAnsi="Arial" w:cs="Arial"/>
          <w:sz w:val="20"/>
          <w:szCs w:val="20"/>
        </w:rPr>
      </w:pPr>
    </w:p>
    <w:p w:rsidR="003A3F72" w:rsidRDefault="0060390D" w:rsidP="002C2BBA">
      <w:pPr>
        <w:pStyle w:val="Corpodetexto"/>
        <w:spacing w:line="240" w:lineRule="auto"/>
        <w:rPr>
          <w:rFonts w:ascii="Arial" w:hAnsi="Arial" w:cs="Arial"/>
          <w:sz w:val="20"/>
        </w:rPr>
      </w:pPr>
      <w:r w:rsidRPr="00151C36">
        <w:rPr>
          <w:rFonts w:ascii="Arial" w:hAnsi="Arial" w:cs="Arial"/>
          <w:sz w:val="20"/>
        </w:rPr>
        <w:t xml:space="preserve"> </w:t>
      </w:r>
    </w:p>
    <w:p w:rsidR="003A3F72" w:rsidRDefault="003A3F72" w:rsidP="002C2BBA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A3F72" w:rsidRDefault="003A3F72" w:rsidP="002C2BBA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A3F72" w:rsidRDefault="003A3F72" w:rsidP="002C2BBA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A3F72" w:rsidRDefault="003A3F72" w:rsidP="002C2BBA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A3F72" w:rsidRDefault="003A3F72" w:rsidP="002C2BBA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C2BBA" w:rsidRPr="00E50A7F" w:rsidRDefault="002C2BBA" w:rsidP="002C2BBA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Pr="00E50A7F">
        <w:rPr>
          <w:rFonts w:ascii="Arial" w:hAnsi="Arial" w:cs="Arial"/>
          <w:szCs w:val="24"/>
        </w:rPr>
        <w:t>Requerimento nº 01/2020 – Criação de Comissão Especial de verificação</w:t>
      </w:r>
      <w:proofErr w:type="gramStart"/>
      <w:r w:rsidRPr="00E50A7F">
        <w:rPr>
          <w:rFonts w:ascii="Arial" w:hAnsi="Arial" w:cs="Arial"/>
          <w:szCs w:val="24"/>
        </w:rPr>
        <w:t xml:space="preserve">  </w:t>
      </w:r>
      <w:proofErr w:type="gramEnd"/>
      <w:r w:rsidRPr="00E50A7F">
        <w:rPr>
          <w:rFonts w:ascii="Arial" w:hAnsi="Arial" w:cs="Arial"/>
          <w:szCs w:val="24"/>
        </w:rPr>
        <w:t>e acompanhamento dos trâmites para abertura da UPA em Frederico Westphalen.</w:t>
      </w:r>
    </w:p>
    <w:p w:rsidR="002C2BBA" w:rsidRDefault="002C2BBA" w:rsidP="002C2BBA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3A3F72" w:rsidRPr="00D87B78" w:rsidRDefault="003A3F72" w:rsidP="003A3F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014/2020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3A3F72" w:rsidRPr="00E50A7F" w:rsidRDefault="003A3F72" w:rsidP="002C2BBA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2C2BBA" w:rsidRDefault="002C2BBA" w:rsidP="002C2BBA">
      <w:pPr>
        <w:pStyle w:val="Corpodetexto"/>
        <w:spacing w:line="240" w:lineRule="auto"/>
        <w:rPr>
          <w:szCs w:val="24"/>
        </w:rPr>
      </w:pPr>
      <w:r>
        <w:rPr>
          <w:rFonts w:ascii="Arial" w:hAnsi="Arial" w:cs="Arial"/>
          <w:szCs w:val="24"/>
        </w:rPr>
        <w:t>-</w:t>
      </w:r>
      <w:r w:rsidRPr="00E50A7F">
        <w:rPr>
          <w:rFonts w:ascii="Arial" w:hAnsi="Arial" w:cs="Arial"/>
          <w:szCs w:val="24"/>
        </w:rPr>
        <w:t xml:space="preserve">Requerimento nº 02/2020 – Criação de Comissão Especial de verificação e acompanhamento dos contratos e obras referente </w:t>
      </w:r>
      <w:proofErr w:type="gramStart"/>
      <w:r w:rsidRPr="00E50A7F">
        <w:rPr>
          <w:rFonts w:ascii="Arial" w:hAnsi="Arial" w:cs="Arial"/>
          <w:szCs w:val="24"/>
        </w:rPr>
        <w:t>a</w:t>
      </w:r>
      <w:proofErr w:type="gramEnd"/>
      <w:r w:rsidRPr="00E50A7F">
        <w:rPr>
          <w:rFonts w:ascii="Arial" w:hAnsi="Arial" w:cs="Arial"/>
          <w:szCs w:val="24"/>
        </w:rPr>
        <w:t xml:space="preserve"> Estação de Tratamento de Esgoto em Frederico Westphalen</w:t>
      </w:r>
      <w:r>
        <w:rPr>
          <w:szCs w:val="24"/>
        </w:rPr>
        <w:t>.</w:t>
      </w:r>
    </w:p>
    <w:p w:rsidR="003A3F72" w:rsidRDefault="003A3F72" w:rsidP="0060390D">
      <w:pPr>
        <w:rPr>
          <w:rFonts w:ascii="Arial" w:hAnsi="Arial" w:cs="Arial"/>
          <w:sz w:val="20"/>
          <w:szCs w:val="20"/>
        </w:rPr>
      </w:pPr>
    </w:p>
    <w:p w:rsidR="0060390D" w:rsidRPr="00151C36" w:rsidRDefault="003A3F72" w:rsidP="006039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</w:t>
      </w:r>
      <w:r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60390D" w:rsidRDefault="0060390D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2C2BBA">
        <w:rPr>
          <w:rFonts w:ascii="Times New Roman" w:hAnsi="Times New Roman"/>
        </w:rPr>
        <w:t>18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151C36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758A-2F88-410D-9AD2-36D68709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</cp:revision>
  <cp:lastPrinted>2020-05-11T19:34:00Z</cp:lastPrinted>
  <dcterms:created xsi:type="dcterms:W3CDTF">2020-05-18T19:46:00Z</dcterms:created>
  <dcterms:modified xsi:type="dcterms:W3CDTF">2020-05-18T19:46:00Z</dcterms:modified>
</cp:coreProperties>
</file>