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Default="00397AF7" w:rsidP="00397AF7">
      <w:pPr>
        <w:pStyle w:val="Ttulo2"/>
        <w:spacing w:line="360" w:lineRule="auto"/>
        <w:rPr>
          <w:rFonts w:cs="Arial"/>
          <w:sz w:val="24"/>
          <w:szCs w:val="24"/>
        </w:rPr>
      </w:pPr>
    </w:p>
    <w:p w:rsidR="00397AF7" w:rsidRPr="00C93ED2" w:rsidRDefault="00397AF7" w:rsidP="00397AF7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C93ED2">
        <w:rPr>
          <w:rFonts w:cs="Arial"/>
          <w:sz w:val="24"/>
          <w:szCs w:val="24"/>
        </w:rPr>
        <w:t>PAUTA DA SE</w:t>
      </w:r>
      <w:r>
        <w:rPr>
          <w:rFonts w:cs="Arial"/>
          <w:sz w:val="24"/>
          <w:szCs w:val="24"/>
        </w:rPr>
        <w:t>SSÃO EXTRAORDINÁRIA DO DIA 19 DE JULHO</w:t>
      </w:r>
      <w:r w:rsidRPr="00C93ED2">
        <w:rPr>
          <w:rFonts w:cs="Arial"/>
          <w:sz w:val="24"/>
          <w:szCs w:val="24"/>
        </w:rPr>
        <w:t xml:space="preserve"> DE 2021.</w:t>
      </w:r>
    </w:p>
    <w:p w:rsidR="00397AF7" w:rsidRPr="00C93ED2" w:rsidRDefault="00397AF7" w:rsidP="00397AF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397AF7" w:rsidRPr="00C93ED2" w:rsidRDefault="00397AF7" w:rsidP="00397AF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- LEITURA DA BÍBLIA</w:t>
      </w:r>
    </w:p>
    <w:p w:rsidR="00397AF7" w:rsidRPr="00C93ED2" w:rsidRDefault="00397AF7" w:rsidP="00397AF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397AF7" w:rsidRPr="00C93ED2" w:rsidRDefault="00397AF7" w:rsidP="00397AF7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C93ED2">
        <w:rPr>
          <w:rFonts w:ascii="Arial" w:hAnsi="Arial" w:cs="Arial"/>
          <w:b/>
          <w:bCs/>
          <w:szCs w:val="24"/>
        </w:rPr>
        <w:t>I - ABERTURA DA SESSÃO</w:t>
      </w:r>
    </w:p>
    <w:p w:rsidR="00397AF7" w:rsidRPr="00C93ED2" w:rsidRDefault="00397AF7" w:rsidP="00397AF7">
      <w:pPr>
        <w:spacing w:line="360" w:lineRule="auto"/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“COM</w:t>
      </w:r>
      <w:proofErr w:type="gramStart"/>
      <w:r w:rsidRPr="00C93ED2">
        <w:rPr>
          <w:rFonts w:ascii="Arial" w:hAnsi="Arial" w:cs="Arial"/>
          <w:b/>
        </w:rPr>
        <w:t xml:space="preserve">  </w:t>
      </w:r>
      <w:proofErr w:type="gramEnd"/>
      <w:r w:rsidRPr="00C93ED2">
        <w:rPr>
          <w:rFonts w:ascii="Arial" w:hAnsi="Arial" w:cs="Arial"/>
          <w:b/>
        </w:rPr>
        <w:t>AS  BÊNÇÃOS     E   PROTEÇÃO   DE    DEUS, DECLARO   ABERTA   A PRESENTE SESSÃO”</w:t>
      </w:r>
    </w:p>
    <w:p w:rsidR="00397AF7" w:rsidRPr="00C93ED2" w:rsidRDefault="00397AF7" w:rsidP="00397AF7">
      <w:pPr>
        <w:pStyle w:val="Corpodetexto"/>
        <w:spacing w:line="240" w:lineRule="auto"/>
        <w:rPr>
          <w:rFonts w:ascii="Arial" w:hAnsi="Arial" w:cs="Arial"/>
          <w:b/>
          <w:sz w:val="20"/>
          <w:u w:val="single"/>
        </w:rPr>
      </w:pPr>
    </w:p>
    <w:p w:rsidR="00397AF7" w:rsidRPr="00C93ED2" w:rsidRDefault="00397AF7" w:rsidP="00397AF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II - ORDEM DO DIA </w:t>
      </w:r>
    </w:p>
    <w:p w:rsidR="00397AF7" w:rsidRPr="00C93ED2" w:rsidRDefault="00397AF7" w:rsidP="00397AF7">
      <w:pPr>
        <w:rPr>
          <w:rFonts w:ascii="Arial" w:hAnsi="Arial" w:cs="Arial"/>
          <w:b/>
          <w:u w:val="single"/>
        </w:rPr>
      </w:pPr>
    </w:p>
    <w:p w:rsidR="00397AF7" w:rsidRPr="00C93ED2" w:rsidRDefault="00397AF7" w:rsidP="00397AF7">
      <w:pPr>
        <w:rPr>
          <w:rFonts w:ascii="Arial" w:hAnsi="Arial" w:cs="Arial"/>
          <w:b/>
          <w:u w:val="single"/>
        </w:rPr>
      </w:pPr>
      <w:r w:rsidRPr="00C93ED2">
        <w:rPr>
          <w:rFonts w:ascii="Arial" w:hAnsi="Arial" w:cs="Arial"/>
          <w:b/>
          <w:u w:val="single"/>
        </w:rPr>
        <w:t>MATÉRIA DO PODER EXECUTIVO:</w:t>
      </w:r>
    </w:p>
    <w:p w:rsidR="00397AF7" w:rsidRPr="00C93ED2" w:rsidRDefault="00397AF7" w:rsidP="00397AF7">
      <w:pPr>
        <w:contextualSpacing/>
        <w:rPr>
          <w:rFonts w:ascii="Times New Roman" w:hAnsi="Times New Roman"/>
          <w:b/>
        </w:rPr>
      </w:pPr>
    </w:p>
    <w:p w:rsidR="00397AF7" w:rsidRDefault="00397AF7" w:rsidP="00397AF7">
      <w:pPr>
        <w:tabs>
          <w:tab w:val="clear" w:pos="1418"/>
          <w:tab w:val="left" w:pos="0"/>
        </w:tabs>
        <w:rPr>
          <w:rFonts w:ascii="Arial" w:hAnsi="Arial" w:cs="Arial"/>
          <w:bCs/>
          <w:i/>
          <w:iCs/>
        </w:rPr>
      </w:pPr>
      <w:r w:rsidRPr="00912EEA">
        <w:rPr>
          <w:rFonts w:ascii="Arial" w:hAnsi="Arial" w:cs="Arial"/>
          <w:b/>
        </w:rPr>
        <w:t>PROJETO DE LEI Nº 055, DE 12 DE JULHO DE 2021-</w:t>
      </w:r>
      <w:r w:rsidRPr="00912EEA">
        <w:rPr>
          <w:rFonts w:ascii="Arial" w:hAnsi="Arial" w:cs="Arial"/>
          <w:bCs/>
          <w:i/>
          <w:iCs/>
        </w:rPr>
        <w:t>Autoriza a abertura de créditos adicionais suplementares no orçamento vigente, e dá outras providências.</w:t>
      </w:r>
    </w:p>
    <w:p w:rsidR="00397AF7" w:rsidRDefault="00397AF7" w:rsidP="00397AF7">
      <w:pPr>
        <w:tabs>
          <w:tab w:val="clear" w:pos="1418"/>
          <w:tab w:val="left" w:pos="0"/>
        </w:tabs>
        <w:rPr>
          <w:rFonts w:ascii="Arial" w:hAnsi="Arial" w:cs="Arial"/>
          <w:bCs/>
          <w:i/>
          <w:iCs/>
        </w:rPr>
      </w:pPr>
    </w:p>
    <w:p w:rsidR="00397AF7" w:rsidRPr="00F8532B" w:rsidRDefault="00397AF7" w:rsidP="00397AF7">
      <w:pPr>
        <w:rPr>
          <w:rFonts w:ascii="Arial" w:hAnsi="Arial" w:cs="Arial"/>
          <w:b/>
          <w:bCs/>
        </w:rPr>
      </w:pPr>
      <w:r w:rsidRPr="00F8532B">
        <w:rPr>
          <w:rFonts w:ascii="Arial" w:hAnsi="Arial" w:cs="Arial"/>
          <w:b/>
          <w:bCs/>
        </w:rPr>
        <w:t>PROJETO DE LEI Nº 056, DE 13 DE JULHO DE 2021</w:t>
      </w:r>
      <w:r>
        <w:rPr>
          <w:rFonts w:ascii="Arial" w:hAnsi="Arial" w:cs="Arial"/>
          <w:b/>
          <w:bCs/>
        </w:rPr>
        <w:t>-</w:t>
      </w:r>
      <w:r w:rsidRPr="00F8532B">
        <w:rPr>
          <w:rFonts w:ascii="Arial" w:hAnsi="Arial" w:cs="Arial"/>
          <w:bCs/>
          <w:i/>
        </w:rPr>
        <w:t>Altera dispositivos da Lei Municipal nº 4.610, de 05 de abril de 2019.</w:t>
      </w:r>
    </w:p>
    <w:p w:rsidR="00397AF7" w:rsidRPr="00912EEA" w:rsidRDefault="00397AF7" w:rsidP="00397AF7">
      <w:pPr>
        <w:tabs>
          <w:tab w:val="clear" w:pos="1418"/>
          <w:tab w:val="left" w:pos="0"/>
        </w:tabs>
        <w:rPr>
          <w:rFonts w:ascii="Arial" w:hAnsi="Arial" w:cs="Arial"/>
          <w:b/>
        </w:rPr>
      </w:pPr>
    </w:p>
    <w:p w:rsidR="00397AF7" w:rsidRPr="00F8532B" w:rsidRDefault="00397AF7" w:rsidP="00397AF7">
      <w:pPr>
        <w:rPr>
          <w:rFonts w:ascii="Arial" w:hAnsi="Arial" w:cs="Arial"/>
          <w:b/>
          <w:bCs/>
        </w:rPr>
      </w:pPr>
      <w:r w:rsidRPr="00F8532B">
        <w:rPr>
          <w:rFonts w:ascii="Arial" w:hAnsi="Arial" w:cs="Arial"/>
          <w:b/>
          <w:bCs/>
        </w:rPr>
        <w:t>PROJETO DE LEI Nº 057, DE 13 DE JULHO DE 2021-</w:t>
      </w:r>
      <w:r w:rsidRPr="00F8532B">
        <w:rPr>
          <w:rFonts w:ascii="Arial" w:hAnsi="Arial" w:cs="Arial"/>
          <w:bCs/>
          <w:i/>
        </w:rPr>
        <w:t xml:space="preserve">Inclui Parágrafo Único ao art. 2º da Lei Municipal nº 4.779 de 23 de junho de 2020, que </w:t>
      </w:r>
      <w:r w:rsidRPr="00F8532B">
        <w:rPr>
          <w:rFonts w:ascii="Arial" w:hAnsi="Arial" w:cs="Arial"/>
          <w:i/>
        </w:rPr>
        <w:t>estabelece normas para instituição de condomínios horizontais de lotes residenciais no âmbito do município de Frederico Westphalen e dá outras providências.</w:t>
      </w:r>
    </w:p>
    <w:p w:rsidR="00397AF7" w:rsidRPr="00912EEA" w:rsidRDefault="00397AF7" w:rsidP="00397AF7">
      <w:pPr>
        <w:widowControl w:val="0"/>
        <w:suppressAutoHyphens/>
        <w:rPr>
          <w:rFonts w:ascii="Arial" w:hAnsi="Arial" w:cs="Arial"/>
          <w:b/>
        </w:rPr>
      </w:pPr>
    </w:p>
    <w:p w:rsidR="00397AF7" w:rsidRPr="00033DF8" w:rsidRDefault="00397AF7" w:rsidP="00397AF7">
      <w:pPr>
        <w:rPr>
          <w:rFonts w:ascii="Arial" w:hAnsi="Arial" w:cs="Arial"/>
          <w:b/>
        </w:rPr>
      </w:pPr>
    </w:p>
    <w:p w:rsidR="00397AF7" w:rsidRPr="00C93ED2" w:rsidRDefault="00397AF7" w:rsidP="00397AF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III - EXPLICAÇÕES PESSOAIS</w:t>
      </w:r>
      <w:bookmarkStart w:id="0" w:name="_GoBack"/>
      <w:bookmarkEnd w:id="0"/>
    </w:p>
    <w:p w:rsidR="00397AF7" w:rsidRPr="00C93ED2" w:rsidRDefault="00397AF7" w:rsidP="00397AF7">
      <w:pPr>
        <w:rPr>
          <w:rFonts w:ascii="Arial" w:hAnsi="Arial" w:cs="Arial"/>
          <w:b/>
        </w:rPr>
      </w:pPr>
    </w:p>
    <w:p w:rsidR="00397AF7" w:rsidRPr="00C93ED2" w:rsidRDefault="00397AF7" w:rsidP="00397AF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IV– ENCERRAMENTO DA SESSÃO</w:t>
      </w:r>
    </w:p>
    <w:p w:rsidR="00397AF7" w:rsidRPr="00C93ED2" w:rsidRDefault="00397AF7" w:rsidP="00397AF7">
      <w:pPr>
        <w:rPr>
          <w:rFonts w:ascii="Arial" w:hAnsi="Arial" w:cs="Arial"/>
          <w:b/>
        </w:rPr>
      </w:pPr>
    </w:p>
    <w:p w:rsidR="00397AF7" w:rsidRPr="00C93ED2" w:rsidRDefault="00397AF7" w:rsidP="00397AF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>“AGRADECENDO A PROTEÇÃO DE DEUS, DECLARO ENCERRADA A PRESENTE SESSÃO.”</w:t>
      </w:r>
    </w:p>
    <w:p w:rsidR="00397AF7" w:rsidRPr="00C93ED2" w:rsidRDefault="00397AF7" w:rsidP="00397AF7">
      <w:pPr>
        <w:rPr>
          <w:rFonts w:ascii="Arial" w:hAnsi="Arial" w:cs="Arial"/>
          <w:b/>
        </w:rPr>
      </w:pPr>
    </w:p>
    <w:p w:rsidR="00397AF7" w:rsidRPr="00C93ED2" w:rsidRDefault="00397AF7" w:rsidP="00397AF7">
      <w:pPr>
        <w:rPr>
          <w:rFonts w:ascii="Arial" w:hAnsi="Arial" w:cs="Arial"/>
          <w:b/>
        </w:rPr>
      </w:pPr>
    </w:p>
    <w:p w:rsidR="00397AF7" w:rsidRPr="00C93ED2" w:rsidRDefault="00397AF7" w:rsidP="00397AF7">
      <w:pPr>
        <w:rPr>
          <w:rFonts w:ascii="Arial" w:hAnsi="Arial" w:cs="Arial"/>
          <w:b/>
        </w:rPr>
      </w:pPr>
      <w:r w:rsidRPr="00C93ED2">
        <w:rPr>
          <w:rFonts w:ascii="Arial" w:hAnsi="Arial" w:cs="Arial"/>
          <w:b/>
        </w:rPr>
        <w:t xml:space="preserve">              SECRETARIA DA CÂMARA DE VEREADORES</w:t>
      </w:r>
      <w:r>
        <w:rPr>
          <w:rFonts w:ascii="Arial" w:hAnsi="Arial" w:cs="Arial"/>
          <w:b/>
        </w:rPr>
        <w:t xml:space="preserve"> DE FREDERICO WESTPHALEN, AOS 16</w:t>
      </w:r>
      <w:r w:rsidRPr="00C93ED2">
        <w:rPr>
          <w:rFonts w:ascii="Arial" w:hAnsi="Arial" w:cs="Arial"/>
          <w:b/>
        </w:rPr>
        <w:t xml:space="preserve"> DIAS DO MÊS </w:t>
      </w:r>
      <w:r>
        <w:rPr>
          <w:rFonts w:ascii="Arial" w:hAnsi="Arial" w:cs="Arial"/>
          <w:b/>
        </w:rPr>
        <w:t>DE JULHO</w:t>
      </w:r>
      <w:r w:rsidRPr="00C93ED2">
        <w:rPr>
          <w:rFonts w:ascii="Arial" w:hAnsi="Arial" w:cs="Arial"/>
          <w:b/>
        </w:rPr>
        <w:t xml:space="preserve"> DO ANO DE 2021. </w:t>
      </w:r>
    </w:p>
    <w:p w:rsidR="00397AF7" w:rsidRPr="00C93ED2" w:rsidRDefault="00397AF7" w:rsidP="00397AF7">
      <w:pPr>
        <w:rPr>
          <w:rFonts w:ascii="Arial" w:hAnsi="Arial" w:cs="Arial"/>
          <w:b/>
        </w:rPr>
      </w:pPr>
    </w:p>
    <w:p w:rsidR="00397AF7" w:rsidRPr="00C93ED2" w:rsidRDefault="00397AF7" w:rsidP="00397AF7">
      <w:pPr>
        <w:tabs>
          <w:tab w:val="left" w:pos="2694"/>
          <w:tab w:val="left" w:pos="3119"/>
          <w:tab w:val="left" w:pos="3261"/>
        </w:tabs>
        <w:spacing w:line="360" w:lineRule="auto"/>
        <w:rPr>
          <w:rFonts w:ascii="Times New Roman" w:hAnsi="Times New Roman"/>
          <w:b/>
          <w:color w:val="000000"/>
          <w:u w:val="single"/>
        </w:rPr>
      </w:pPr>
    </w:p>
    <w:p w:rsidR="00397AF7" w:rsidRPr="00C93ED2" w:rsidRDefault="00397AF7" w:rsidP="00397AF7">
      <w:pPr>
        <w:rPr>
          <w:rFonts w:ascii="Arial" w:hAnsi="Arial" w:cs="Arial"/>
          <w:b/>
          <w:u w:val="single"/>
        </w:rPr>
      </w:pPr>
    </w:p>
    <w:p w:rsidR="00397AF7" w:rsidRPr="00C93ED2" w:rsidRDefault="00397AF7" w:rsidP="00397AF7">
      <w:pPr>
        <w:rPr>
          <w:rFonts w:ascii="Arial" w:hAnsi="Arial" w:cs="Arial"/>
          <w:b/>
          <w:u w:val="single"/>
        </w:rPr>
      </w:pPr>
    </w:p>
    <w:p w:rsidR="00397AF7" w:rsidRPr="00C93ED2" w:rsidRDefault="00397AF7" w:rsidP="00397AF7">
      <w:pPr>
        <w:rPr>
          <w:rFonts w:ascii="Arial" w:hAnsi="Arial" w:cs="Arial"/>
          <w:b/>
          <w:u w:val="single"/>
        </w:rPr>
      </w:pPr>
    </w:p>
    <w:p w:rsidR="00122FCB" w:rsidRPr="00397AF7" w:rsidRDefault="00122FCB" w:rsidP="00397AF7"/>
    <w:sectPr w:rsidR="00122FCB" w:rsidRPr="00397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B0"/>
    <w:rsid w:val="00122FCB"/>
    <w:rsid w:val="00397AF7"/>
    <w:rsid w:val="00AE10B0"/>
    <w:rsid w:val="00D2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B0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10B0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E10B0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E10B0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E10B0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Arquivos</cp:lastModifiedBy>
  <cp:revision>2</cp:revision>
  <dcterms:created xsi:type="dcterms:W3CDTF">2021-07-05T18:42:00Z</dcterms:created>
  <dcterms:modified xsi:type="dcterms:W3CDTF">2021-07-16T13:18:00Z</dcterms:modified>
</cp:coreProperties>
</file>