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sz w:val="22"/>
          <w:szCs w:val="22"/>
        </w:rPr>
      </w:pPr>
      <w:bookmarkStart w:id="0" w:name="_GoBack"/>
      <w:bookmarkEnd w:id="0"/>
      <w:r w:rsidRPr="003E1917">
        <w:rPr>
          <w:rFonts w:ascii="Times New Roman" w:hAnsi="Times New Roman"/>
          <w:b/>
          <w:bCs/>
          <w:sz w:val="22"/>
          <w:szCs w:val="22"/>
        </w:rPr>
        <w:t>CONTRATO DE PRESTAÇÃO DE SERVIÇOS DE RADIODIFUSÃO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 xml:space="preserve">Pelo presente instrumento particular de contrato, de um lado, a </w:t>
      </w:r>
      <w:r w:rsidRPr="003E1917">
        <w:rPr>
          <w:rFonts w:ascii="Times New Roman" w:hAnsi="Times New Roman"/>
          <w:b/>
          <w:bCs/>
          <w:sz w:val="22"/>
          <w:szCs w:val="22"/>
        </w:rPr>
        <w:t>CÂMARA DE VEREADORES DE MUÇUM</w:t>
      </w:r>
      <w:r w:rsidRPr="003E1917">
        <w:rPr>
          <w:rFonts w:ascii="Times New Roman" w:hAnsi="Times New Roman"/>
          <w:sz w:val="22"/>
          <w:szCs w:val="22"/>
        </w:rPr>
        <w:t xml:space="preserve">, inscrita no CNPJ sob o número </w:t>
      </w:r>
      <w:r w:rsidRPr="003E1917">
        <w:rPr>
          <w:rFonts w:ascii="Times New Roman" w:hAnsi="Times New Roman"/>
          <w:b/>
          <w:bCs/>
          <w:sz w:val="22"/>
          <w:szCs w:val="22"/>
        </w:rPr>
        <w:t>29.347.888/0001-15</w:t>
      </w:r>
      <w:r w:rsidRPr="003E1917">
        <w:rPr>
          <w:rFonts w:ascii="Times New Roman" w:hAnsi="Times New Roman"/>
          <w:sz w:val="22"/>
          <w:szCs w:val="22"/>
        </w:rPr>
        <w:t xml:space="preserve">, com sede na </w:t>
      </w:r>
      <w:r w:rsidRPr="003E1917">
        <w:rPr>
          <w:rFonts w:ascii="Times New Roman" w:hAnsi="Times New Roman"/>
          <w:b/>
          <w:bCs/>
          <w:sz w:val="22"/>
          <w:szCs w:val="22"/>
        </w:rPr>
        <w:t>Av. Borges de Medeiros, 50, Centro, Muçum/RS</w:t>
      </w:r>
      <w:r w:rsidRPr="003E1917">
        <w:rPr>
          <w:rFonts w:ascii="Times New Roman" w:hAnsi="Times New Roman"/>
          <w:sz w:val="22"/>
          <w:szCs w:val="22"/>
        </w:rPr>
        <w:t xml:space="preserve">, representada por sua Presidente </w:t>
      </w:r>
      <w:proofErr w:type="spellStart"/>
      <w:r w:rsidRPr="003E1917">
        <w:rPr>
          <w:rFonts w:ascii="Times New Roman" w:hAnsi="Times New Roman"/>
          <w:b/>
          <w:bCs/>
          <w:sz w:val="22"/>
          <w:szCs w:val="22"/>
        </w:rPr>
        <w:t>Marieli</w:t>
      </w:r>
      <w:proofErr w:type="spellEnd"/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proofErr w:type="spellStart"/>
      <w:r w:rsidRPr="003E1917">
        <w:rPr>
          <w:rFonts w:ascii="Times New Roman" w:hAnsi="Times New Roman"/>
          <w:b/>
          <w:bCs/>
          <w:sz w:val="22"/>
          <w:szCs w:val="22"/>
        </w:rPr>
        <w:t>Castoldi</w:t>
      </w:r>
      <w:proofErr w:type="spellEnd"/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proofErr w:type="spellStart"/>
      <w:r w:rsidRPr="003E1917">
        <w:rPr>
          <w:rFonts w:ascii="Times New Roman" w:hAnsi="Times New Roman"/>
          <w:b/>
          <w:bCs/>
          <w:sz w:val="22"/>
          <w:szCs w:val="22"/>
        </w:rPr>
        <w:t>Lucca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, doravante denominada </w:t>
      </w:r>
      <w:r w:rsidRPr="003E1917">
        <w:rPr>
          <w:rFonts w:ascii="Times New Roman" w:hAnsi="Times New Roman"/>
          <w:b/>
          <w:bCs/>
          <w:sz w:val="22"/>
          <w:szCs w:val="22"/>
        </w:rPr>
        <w:t>CONTRATANTE</w:t>
      </w:r>
      <w:r w:rsidRPr="003E1917">
        <w:rPr>
          <w:rFonts w:ascii="Times New Roman" w:hAnsi="Times New Roman"/>
          <w:sz w:val="22"/>
          <w:szCs w:val="22"/>
        </w:rPr>
        <w:t xml:space="preserve">, e, de outro lado, </w:t>
      </w:r>
      <w:r w:rsidRPr="003E1917">
        <w:rPr>
          <w:rFonts w:ascii="Times New Roman" w:hAnsi="Times New Roman"/>
          <w:b/>
          <w:bCs/>
          <w:sz w:val="22"/>
          <w:szCs w:val="22"/>
        </w:rPr>
        <w:t>LB SISTEMA DE COMUNICAÇÃO DO VALE LTDA - RÁDIO ENCANTADO</w:t>
      </w:r>
      <w:r w:rsidRPr="003E1917">
        <w:rPr>
          <w:rFonts w:ascii="Times New Roman" w:hAnsi="Times New Roman"/>
          <w:sz w:val="22"/>
          <w:szCs w:val="22"/>
        </w:rPr>
        <w:t xml:space="preserve">, inscrita no CNPJ sob o número </w:t>
      </w:r>
      <w:r w:rsidRPr="003E1917">
        <w:rPr>
          <w:rFonts w:ascii="Times New Roman" w:hAnsi="Times New Roman"/>
          <w:b/>
          <w:bCs/>
          <w:sz w:val="22"/>
          <w:szCs w:val="22"/>
        </w:rPr>
        <w:t>04.432.643/0001-65</w:t>
      </w:r>
      <w:r w:rsidRPr="003E1917">
        <w:rPr>
          <w:rFonts w:ascii="Times New Roman" w:hAnsi="Times New Roman"/>
          <w:sz w:val="22"/>
          <w:szCs w:val="22"/>
        </w:rPr>
        <w:t xml:space="preserve">, com sede na </w:t>
      </w:r>
      <w:r w:rsidRPr="003E1917">
        <w:rPr>
          <w:rFonts w:ascii="Times New Roman" w:hAnsi="Times New Roman"/>
          <w:b/>
          <w:bCs/>
          <w:sz w:val="22"/>
          <w:szCs w:val="22"/>
        </w:rPr>
        <w:t>Rua Sete de Setembro, 792, Encantado/RS</w:t>
      </w:r>
      <w:r w:rsidRPr="003E1917">
        <w:rPr>
          <w:rFonts w:ascii="Times New Roman" w:hAnsi="Times New Roman"/>
          <w:sz w:val="22"/>
          <w:szCs w:val="22"/>
        </w:rPr>
        <w:t xml:space="preserve">, representada por seu Diretor 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Antônio Alberto </w:t>
      </w:r>
      <w:proofErr w:type="spellStart"/>
      <w:r w:rsidRPr="003E1917">
        <w:rPr>
          <w:rFonts w:ascii="Times New Roman" w:hAnsi="Times New Roman"/>
          <w:b/>
          <w:bCs/>
          <w:sz w:val="22"/>
          <w:szCs w:val="22"/>
        </w:rPr>
        <w:t>Lucca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, doravante denominada </w:t>
      </w:r>
      <w:r w:rsidRPr="003E1917">
        <w:rPr>
          <w:rFonts w:ascii="Times New Roman" w:hAnsi="Times New Roman"/>
          <w:b/>
          <w:bCs/>
          <w:sz w:val="22"/>
          <w:szCs w:val="22"/>
        </w:rPr>
        <w:t>CONTRATADA</w:t>
      </w:r>
      <w:r w:rsidRPr="003E1917">
        <w:rPr>
          <w:rFonts w:ascii="Times New Roman" w:hAnsi="Times New Roman"/>
          <w:sz w:val="22"/>
          <w:szCs w:val="22"/>
        </w:rPr>
        <w:t xml:space="preserve">, firmam o presente contrato nos termos e condições a seguir estipulados, em conformidade com a </w:t>
      </w:r>
      <w:r w:rsidRPr="003E1917">
        <w:rPr>
          <w:rFonts w:ascii="Times New Roman" w:hAnsi="Times New Roman"/>
          <w:b/>
          <w:bCs/>
          <w:sz w:val="22"/>
          <w:szCs w:val="22"/>
        </w:rPr>
        <w:t>Lei nº 14.133/2021</w:t>
      </w:r>
      <w:r w:rsidRPr="003E1917">
        <w:rPr>
          <w:rFonts w:ascii="Times New Roman" w:hAnsi="Times New Roman"/>
          <w:sz w:val="22"/>
          <w:szCs w:val="22"/>
        </w:rPr>
        <w:t>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I –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DO OBJETO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CLÁUSULA PRIMEIRA - </w:t>
      </w:r>
      <w:r w:rsidRPr="003E1917">
        <w:rPr>
          <w:rFonts w:ascii="Times New Roman" w:hAnsi="Times New Roman"/>
          <w:sz w:val="22"/>
          <w:szCs w:val="22"/>
        </w:rPr>
        <w:t xml:space="preserve">O presente contrato tem por objeto a prestação de serviços de </w:t>
      </w:r>
      <w:proofErr w:type="gramStart"/>
      <w:r w:rsidRPr="003E1917">
        <w:rPr>
          <w:rFonts w:ascii="Times New Roman" w:hAnsi="Times New Roman"/>
          <w:sz w:val="22"/>
          <w:szCs w:val="22"/>
        </w:rPr>
        <w:t>radiodifusão</w:t>
      </w:r>
      <w:proofErr w:type="gramEnd"/>
      <w:r w:rsidRPr="003E1917">
        <w:rPr>
          <w:rFonts w:ascii="Times New Roman" w:hAnsi="Times New Roman"/>
          <w:sz w:val="22"/>
          <w:szCs w:val="22"/>
        </w:rPr>
        <w:t xml:space="preserve"> para dar publicidade a avisos, notas, licitações, bem como outros interesses da </w:t>
      </w:r>
      <w:r w:rsidRPr="003E1917">
        <w:rPr>
          <w:rFonts w:ascii="Times New Roman" w:hAnsi="Times New Roman"/>
          <w:b/>
          <w:bCs/>
          <w:sz w:val="22"/>
          <w:szCs w:val="22"/>
        </w:rPr>
        <w:t>Câmara de Vereadores de Muçum</w:t>
      </w:r>
      <w:r w:rsidRPr="003E1917">
        <w:rPr>
          <w:rFonts w:ascii="Times New Roman" w:hAnsi="Times New Roman"/>
          <w:sz w:val="22"/>
          <w:szCs w:val="22"/>
        </w:rPr>
        <w:t>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Parágrafo único -</w:t>
      </w:r>
      <w:r>
        <w:rPr>
          <w:rFonts w:ascii="Times New Roman" w:hAnsi="Times New Roman"/>
          <w:sz w:val="22"/>
          <w:szCs w:val="22"/>
        </w:rPr>
        <w:t xml:space="preserve"> </w:t>
      </w:r>
      <w:r w:rsidRPr="003E1917">
        <w:rPr>
          <w:rFonts w:ascii="Times New Roman" w:hAnsi="Times New Roman"/>
          <w:sz w:val="22"/>
          <w:szCs w:val="22"/>
        </w:rPr>
        <w:t xml:space="preserve">Para tanto, a </w:t>
      </w:r>
      <w:r w:rsidRPr="003E1917">
        <w:rPr>
          <w:rFonts w:ascii="Times New Roman" w:hAnsi="Times New Roman"/>
          <w:b/>
          <w:bCs/>
          <w:sz w:val="22"/>
          <w:szCs w:val="22"/>
        </w:rPr>
        <w:t>CONTRATADA</w:t>
      </w:r>
      <w:r w:rsidRPr="003E1917">
        <w:rPr>
          <w:rFonts w:ascii="Times New Roman" w:hAnsi="Times New Roman"/>
          <w:sz w:val="22"/>
          <w:szCs w:val="22"/>
        </w:rPr>
        <w:t xml:space="preserve"> deverá garantir a presença de um representante nas Sessões Ordinárias da </w:t>
      </w:r>
      <w:r w:rsidRPr="003E1917">
        <w:rPr>
          <w:rFonts w:ascii="Times New Roman" w:hAnsi="Times New Roman"/>
          <w:b/>
          <w:bCs/>
          <w:sz w:val="22"/>
          <w:szCs w:val="22"/>
        </w:rPr>
        <w:t>Câmara de Vereadores de Muçum</w:t>
      </w:r>
      <w:r w:rsidRPr="003E1917">
        <w:rPr>
          <w:rFonts w:ascii="Times New Roman" w:hAnsi="Times New Roman"/>
          <w:sz w:val="22"/>
          <w:szCs w:val="22"/>
        </w:rPr>
        <w:t xml:space="preserve">, que ocorrem nas segundas-feiras às </w:t>
      </w:r>
      <w:r w:rsidRPr="003E1917">
        <w:rPr>
          <w:rFonts w:ascii="Times New Roman" w:hAnsi="Times New Roman"/>
          <w:b/>
          <w:bCs/>
          <w:sz w:val="22"/>
          <w:szCs w:val="22"/>
        </w:rPr>
        <w:t>18h30min</w:t>
      </w:r>
      <w:r w:rsidRPr="003E1917">
        <w:rPr>
          <w:rFonts w:ascii="Times New Roman" w:hAnsi="Times New Roman"/>
          <w:sz w:val="22"/>
          <w:szCs w:val="22"/>
        </w:rPr>
        <w:t xml:space="preserve">, para tomada de informações, bem como realizar inserções semanais na programação da rádio, com duração de </w:t>
      </w:r>
      <w:r w:rsidRPr="003E1917">
        <w:rPr>
          <w:rFonts w:ascii="Times New Roman" w:hAnsi="Times New Roman"/>
          <w:b/>
          <w:bCs/>
          <w:sz w:val="22"/>
          <w:szCs w:val="22"/>
        </w:rPr>
        <w:t>5 (cinco) a 10 (dez) minutos</w:t>
      </w:r>
      <w:r w:rsidRPr="003E1917">
        <w:rPr>
          <w:rFonts w:ascii="Times New Roman" w:hAnsi="Times New Roman"/>
          <w:sz w:val="22"/>
          <w:szCs w:val="22"/>
        </w:rPr>
        <w:t>, nas terças-feiras e sábados.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II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–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DO PRAZO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CLÁUSULA SEGUNDA - </w:t>
      </w:r>
      <w:r w:rsidRPr="003E1917">
        <w:rPr>
          <w:rFonts w:ascii="Times New Roman" w:hAnsi="Times New Roman"/>
          <w:sz w:val="22"/>
          <w:szCs w:val="22"/>
        </w:rPr>
        <w:t xml:space="preserve">O presente contrato terá vigência de </w:t>
      </w:r>
      <w:r w:rsidRPr="003E1917">
        <w:rPr>
          <w:rFonts w:ascii="Times New Roman" w:hAnsi="Times New Roman"/>
          <w:b/>
          <w:bCs/>
          <w:sz w:val="22"/>
          <w:szCs w:val="22"/>
        </w:rPr>
        <w:t>12 (doze) meses</w:t>
      </w:r>
      <w:r w:rsidRPr="003E1917">
        <w:rPr>
          <w:rFonts w:ascii="Times New Roman" w:hAnsi="Times New Roman"/>
          <w:sz w:val="22"/>
          <w:szCs w:val="22"/>
        </w:rPr>
        <w:t>, contados a partir da assinatura, podendo ser prorrogado por igual período mediante termo aditivo assinado por ambas as partes.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III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–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DO VALOR E FORMA DE PAGAMENTO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CLÁUSULA TERCEIRA - </w:t>
      </w:r>
      <w:r w:rsidRPr="003E1917">
        <w:rPr>
          <w:rFonts w:ascii="Times New Roman" w:hAnsi="Times New Roman"/>
          <w:sz w:val="22"/>
          <w:szCs w:val="22"/>
        </w:rPr>
        <w:t xml:space="preserve">Pelos serviços prestados, a </w:t>
      </w:r>
      <w:r w:rsidRPr="003E1917">
        <w:rPr>
          <w:rFonts w:ascii="Times New Roman" w:hAnsi="Times New Roman"/>
          <w:b/>
          <w:bCs/>
          <w:sz w:val="22"/>
          <w:szCs w:val="22"/>
        </w:rPr>
        <w:t>CONTRATANTE</w:t>
      </w:r>
      <w:r w:rsidRPr="003E1917">
        <w:rPr>
          <w:rFonts w:ascii="Times New Roman" w:hAnsi="Times New Roman"/>
          <w:sz w:val="22"/>
          <w:szCs w:val="22"/>
        </w:rPr>
        <w:t xml:space="preserve"> pagará à </w:t>
      </w:r>
      <w:r w:rsidRPr="003E1917">
        <w:rPr>
          <w:rFonts w:ascii="Times New Roman" w:hAnsi="Times New Roman"/>
          <w:b/>
          <w:bCs/>
          <w:sz w:val="22"/>
          <w:szCs w:val="22"/>
        </w:rPr>
        <w:t>CONTRATADA</w:t>
      </w:r>
      <w:r w:rsidRPr="003E1917">
        <w:rPr>
          <w:rFonts w:ascii="Times New Roman" w:hAnsi="Times New Roman"/>
          <w:sz w:val="22"/>
          <w:szCs w:val="22"/>
        </w:rPr>
        <w:t xml:space="preserve"> o valor mensal de </w:t>
      </w:r>
      <w:r w:rsidRPr="003E1917">
        <w:rPr>
          <w:rFonts w:ascii="Times New Roman" w:hAnsi="Times New Roman"/>
          <w:b/>
          <w:bCs/>
          <w:sz w:val="22"/>
          <w:szCs w:val="22"/>
        </w:rPr>
        <w:t>R$ 2.300,00 (dois mil e trezentos reais)</w:t>
      </w:r>
      <w:r>
        <w:rPr>
          <w:rFonts w:ascii="Times New Roman" w:hAnsi="Times New Roman"/>
          <w:b/>
          <w:bCs/>
          <w:sz w:val="22"/>
          <w:szCs w:val="22"/>
        </w:rPr>
        <w:t xml:space="preserve">, </w:t>
      </w:r>
      <w:r>
        <w:rPr>
          <w:rFonts w:ascii="Times New Roman" w:hAnsi="Times New Roman"/>
          <w:bCs/>
          <w:sz w:val="22"/>
          <w:szCs w:val="22"/>
        </w:rPr>
        <w:t>totalizando valor anual estimado em até R$27.600 (vinte e sete mil e seiscentos reais)</w:t>
      </w:r>
      <w:r w:rsidRPr="003E1917">
        <w:rPr>
          <w:rFonts w:ascii="Times New Roman" w:hAnsi="Times New Roman"/>
          <w:sz w:val="22"/>
          <w:szCs w:val="22"/>
        </w:rPr>
        <w:t xml:space="preserve">. 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lastRenderedPageBreak/>
        <w:t>Parágrafo único -</w:t>
      </w:r>
      <w:r>
        <w:rPr>
          <w:rFonts w:ascii="Times New Roman" w:hAnsi="Times New Roman"/>
          <w:sz w:val="22"/>
          <w:szCs w:val="22"/>
        </w:rPr>
        <w:t xml:space="preserve"> </w:t>
      </w:r>
      <w:r w:rsidRPr="003E1917">
        <w:rPr>
          <w:rFonts w:ascii="Times New Roman" w:hAnsi="Times New Roman"/>
          <w:sz w:val="22"/>
          <w:szCs w:val="22"/>
        </w:rPr>
        <w:t xml:space="preserve">O pagamento será realizado até o dia </w:t>
      </w:r>
      <w:r w:rsidRPr="003E1917">
        <w:rPr>
          <w:rFonts w:ascii="Times New Roman" w:hAnsi="Times New Roman"/>
          <w:b/>
          <w:bCs/>
          <w:sz w:val="22"/>
          <w:szCs w:val="22"/>
        </w:rPr>
        <w:t>10 (dez)</w:t>
      </w:r>
      <w:r w:rsidRPr="003E1917">
        <w:rPr>
          <w:rFonts w:ascii="Times New Roman" w:hAnsi="Times New Roman"/>
          <w:sz w:val="22"/>
          <w:szCs w:val="22"/>
        </w:rPr>
        <w:t xml:space="preserve"> de cada mês subsequente à prestação dos serviços, mediante apresentação da nota fiscal.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IV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- DAS OBRIGAÇÕES DAS PARTES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outlineLvl w:val="3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CLÁUSULA QUARTA –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r w:rsidRPr="003E1917">
        <w:rPr>
          <w:rFonts w:ascii="Times New Roman" w:hAnsi="Times New Roman"/>
          <w:bCs/>
          <w:sz w:val="22"/>
          <w:szCs w:val="22"/>
        </w:rPr>
        <w:t>São obrigações da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CONTRATADA</w:t>
      </w:r>
      <w:r>
        <w:rPr>
          <w:rFonts w:ascii="Times New Roman" w:hAnsi="Times New Roman"/>
          <w:b/>
          <w:bCs/>
          <w:sz w:val="22"/>
          <w:szCs w:val="22"/>
        </w:rPr>
        <w:t>,</w:t>
      </w:r>
      <w:r>
        <w:rPr>
          <w:rFonts w:ascii="Times New Roman" w:hAnsi="Times New Roman"/>
          <w:bCs/>
          <w:sz w:val="22"/>
          <w:szCs w:val="22"/>
        </w:rPr>
        <w:t xml:space="preserve"> além de outras previstas em lei</w:t>
      </w:r>
      <w:r w:rsidRPr="003E1917">
        <w:rPr>
          <w:rFonts w:ascii="Times New Roman" w:hAnsi="Times New Roman"/>
          <w:b/>
          <w:bCs/>
          <w:sz w:val="22"/>
          <w:szCs w:val="22"/>
        </w:rPr>
        <w:t>:</w:t>
      </w:r>
    </w:p>
    <w:p w:rsidR="003E1917" w:rsidRPr="003E1917" w:rsidRDefault="003E1917" w:rsidP="003E1917">
      <w:pPr>
        <w:pStyle w:val="PargrafodaLista"/>
        <w:numPr>
          <w:ilvl w:val="0"/>
          <w:numId w:val="18"/>
        </w:numPr>
        <w:suppressAutoHyphens w:val="0"/>
        <w:spacing w:before="100" w:beforeAutospacing="1" w:after="100" w:afterAutospacing="1" w:line="360" w:lineRule="auto"/>
        <w:ind w:left="426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 xml:space="preserve">Realizar a cobertura das Sessões Ordinárias da </w:t>
      </w:r>
      <w:r w:rsidRPr="003E1917">
        <w:rPr>
          <w:rFonts w:ascii="Times New Roman" w:hAnsi="Times New Roman"/>
          <w:b/>
          <w:bCs/>
          <w:sz w:val="22"/>
          <w:szCs w:val="22"/>
        </w:rPr>
        <w:t>Câmara de Vereadores de Muçum</w:t>
      </w:r>
      <w:r w:rsidRPr="003E1917">
        <w:rPr>
          <w:rFonts w:ascii="Times New Roman" w:hAnsi="Times New Roman"/>
          <w:sz w:val="22"/>
          <w:szCs w:val="22"/>
        </w:rPr>
        <w:t>, por meio da presença de um representante;</w:t>
      </w:r>
    </w:p>
    <w:p w:rsidR="003E1917" w:rsidRPr="003E1917" w:rsidRDefault="003E1917" w:rsidP="003E1917">
      <w:pPr>
        <w:pStyle w:val="PargrafodaLista"/>
        <w:numPr>
          <w:ilvl w:val="0"/>
          <w:numId w:val="18"/>
        </w:numPr>
        <w:suppressAutoHyphens w:val="0"/>
        <w:spacing w:before="100" w:beforeAutospacing="1" w:after="100" w:afterAutospacing="1" w:line="360" w:lineRule="auto"/>
        <w:ind w:left="426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 xml:space="preserve">Produzir e veicular as inserções semanais conforme estipulado na Cláusula Primeira; </w:t>
      </w:r>
    </w:p>
    <w:p w:rsidR="003E1917" w:rsidRPr="003E1917" w:rsidRDefault="003E1917" w:rsidP="003E1917">
      <w:pPr>
        <w:pStyle w:val="PargrafodaLista"/>
        <w:numPr>
          <w:ilvl w:val="0"/>
          <w:numId w:val="18"/>
        </w:numPr>
        <w:suppressAutoHyphens w:val="0"/>
        <w:spacing w:before="100" w:beforeAutospacing="1" w:after="100" w:afterAutospacing="1" w:line="360" w:lineRule="auto"/>
        <w:ind w:left="426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>Garantir a qualidade do serviço de radiodifusão, zelando pela clareza das informações transmitidas.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outlineLvl w:val="3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CLÁUSULA QUINTA –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r w:rsidRPr="003E1917">
        <w:rPr>
          <w:rFonts w:ascii="Times New Roman" w:hAnsi="Times New Roman"/>
          <w:bCs/>
          <w:sz w:val="22"/>
          <w:szCs w:val="22"/>
        </w:rPr>
        <w:t>São</w:t>
      </w:r>
      <w:r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bCs/>
          <w:sz w:val="22"/>
          <w:szCs w:val="22"/>
        </w:rPr>
        <w:t>o</w:t>
      </w:r>
      <w:r w:rsidRPr="003E1917">
        <w:rPr>
          <w:rFonts w:ascii="Times New Roman" w:hAnsi="Times New Roman"/>
          <w:bCs/>
          <w:sz w:val="22"/>
          <w:szCs w:val="22"/>
        </w:rPr>
        <w:t>brigações da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CONTRATANTE:</w:t>
      </w:r>
    </w:p>
    <w:p w:rsidR="003E1917" w:rsidRPr="003E1917" w:rsidRDefault="003E1917" w:rsidP="003E1917">
      <w:pPr>
        <w:pStyle w:val="PargrafodaLista"/>
        <w:numPr>
          <w:ilvl w:val="0"/>
          <w:numId w:val="20"/>
        </w:numPr>
        <w:suppressAutoHyphens w:val="0"/>
        <w:spacing w:before="100" w:beforeAutospacing="1" w:after="100" w:afterAutospacing="1" w:line="360" w:lineRule="auto"/>
        <w:ind w:left="426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 xml:space="preserve">Disponibilizar as informações necessárias para a elaboração das inserções; </w:t>
      </w:r>
    </w:p>
    <w:p w:rsidR="003E1917" w:rsidRPr="003E1917" w:rsidRDefault="003E1917" w:rsidP="003E1917">
      <w:pPr>
        <w:pStyle w:val="PargrafodaLista"/>
        <w:numPr>
          <w:ilvl w:val="0"/>
          <w:numId w:val="20"/>
        </w:numPr>
        <w:suppressAutoHyphens w:val="0"/>
        <w:spacing w:before="100" w:beforeAutospacing="1" w:after="100" w:afterAutospacing="1" w:line="360" w:lineRule="auto"/>
        <w:ind w:left="426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 xml:space="preserve">Efetuar os pagamentos conforme estipulado na Cláusula Terceira; </w:t>
      </w:r>
    </w:p>
    <w:p w:rsidR="003E1917" w:rsidRPr="003E1917" w:rsidRDefault="003E1917" w:rsidP="003E1917">
      <w:pPr>
        <w:pStyle w:val="PargrafodaLista"/>
        <w:numPr>
          <w:ilvl w:val="0"/>
          <w:numId w:val="20"/>
        </w:numPr>
        <w:suppressAutoHyphens w:val="0"/>
        <w:spacing w:before="100" w:beforeAutospacing="1" w:after="100" w:afterAutospacing="1" w:line="360" w:lineRule="auto"/>
        <w:ind w:left="426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>Informar à CONTRATADA eventuais alterações na programação das Sessões Ordinárias ou outros comunicados relevantes.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V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- DAS PENALIDADES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CLÁUSULA SEXTA</w:t>
      </w:r>
      <w:r>
        <w:rPr>
          <w:rFonts w:ascii="Times New Roman" w:hAnsi="Times New Roman"/>
          <w:sz w:val="22"/>
          <w:szCs w:val="22"/>
        </w:rPr>
        <w:t xml:space="preserve"> - </w:t>
      </w:r>
      <w:r w:rsidRPr="003E1917">
        <w:rPr>
          <w:rFonts w:ascii="Times New Roman" w:hAnsi="Times New Roman"/>
          <w:sz w:val="22"/>
          <w:szCs w:val="22"/>
        </w:rPr>
        <w:t xml:space="preserve">O descumprimento de quaisquer das cláusulas deste contrato sujeitará a parte inadimplente à aplicação de multa de </w:t>
      </w:r>
      <w:r w:rsidRPr="003E1917">
        <w:rPr>
          <w:rFonts w:ascii="Times New Roman" w:hAnsi="Times New Roman"/>
          <w:b/>
          <w:bCs/>
          <w:sz w:val="22"/>
          <w:szCs w:val="22"/>
        </w:rPr>
        <w:t>10% (dez por cento)</w:t>
      </w:r>
      <w:r w:rsidRPr="003E1917">
        <w:rPr>
          <w:rFonts w:ascii="Times New Roman" w:hAnsi="Times New Roman"/>
          <w:sz w:val="22"/>
          <w:szCs w:val="22"/>
        </w:rPr>
        <w:t xml:space="preserve"> sobre o valor mensal do contrato,</w:t>
      </w:r>
      <w:r>
        <w:rPr>
          <w:rFonts w:ascii="Times New Roman" w:hAnsi="Times New Roman"/>
          <w:sz w:val="22"/>
          <w:szCs w:val="22"/>
        </w:rPr>
        <w:t xml:space="preserve"> se sanável a irregularidade,</w:t>
      </w:r>
      <w:r w:rsidRPr="003E1917">
        <w:rPr>
          <w:rFonts w:ascii="Times New Roman" w:hAnsi="Times New Roman"/>
          <w:sz w:val="22"/>
          <w:szCs w:val="22"/>
        </w:rPr>
        <w:t xml:space="preserve"> sem prejuízo da rescisão contratual</w:t>
      </w:r>
      <w:r>
        <w:rPr>
          <w:rFonts w:ascii="Times New Roman" w:hAnsi="Times New Roman"/>
          <w:sz w:val="22"/>
          <w:szCs w:val="22"/>
        </w:rPr>
        <w:t>, neste caso aplicando-se a presente cláusula penal ao saldo residual do contrato</w:t>
      </w:r>
      <w:r w:rsidRPr="003E1917">
        <w:rPr>
          <w:rFonts w:ascii="Times New Roman" w:hAnsi="Times New Roman"/>
          <w:sz w:val="22"/>
          <w:szCs w:val="22"/>
        </w:rPr>
        <w:t>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Parágrafo primeiro -</w:t>
      </w:r>
      <w:r>
        <w:rPr>
          <w:rFonts w:ascii="Times New Roman" w:hAnsi="Times New Roman"/>
          <w:sz w:val="22"/>
          <w:szCs w:val="22"/>
        </w:rPr>
        <w:t xml:space="preserve"> F</w:t>
      </w:r>
      <w:r w:rsidRPr="003E1917">
        <w:rPr>
          <w:rFonts w:ascii="Times New Roman" w:hAnsi="Times New Roman"/>
          <w:sz w:val="22"/>
          <w:szCs w:val="22"/>
        </w:rPr>
        <w:t xml:space="preserve">icam estabelecidas as penalidades previstas no </w:t>
      </w:r>
      <w:r w:rsidRPr="003E1917">
        <w:rPr>
          <w:rFonts w:ascii="Times New Roman" w:hAnsi="Times New Roman"/>
          <w:b/>
          <w:bCs/>
          <w:sz w:val="22"/>
          <w:szCs w:val="22"/>
        </w:rPr>
        <w:t>art. 156 da Lei nº 14.133/2021</w:t>
      </w:r>
      <w:r w:rsidRPr="003E1917">
        <w:rPr>
          <w:rFonts w:ascii="Times New Roman" w:hAnsi="Times New Roman"/>
          <w:sz w:val="22"/>
          <w:szCs w:val="22"/>
        </w:rPr>
        <w:t>, podendo incluir advertência, multa, impedimento de licitar e contratar, bem como declaração de inidoneidade para participação em novas contratações com a Administração Pública.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Parágrafo segundo -</w:t>
      </w:r>
      <w:r>
        <w:rPr>
          <w:rFonts w:ascii="Times New Roman" w:hAnsi="Times New Roman"/>
          <w:sz w:val="22"/>
          <w:szCs w:val="22"/>
        </w:rPr>
        <w:t xml:space="preserve"> </w:t>
      </w:r>
      <w:r w:rsidRPr="003E1917">
        <w:rPr>
          <w:rFonts w:ascii="Times New Roman" w:hAnsi="Times New Roman"/>
          <w:sz w:val="22"/>
          <w:szCs w:val="22"/>
        </w:rPr>
        <w:t xml:space="preserve">Em caso de aplicação de penalidade, incidirá sobre o saldo devedor da contratação, </w:t>
      </w:r>
      <w:r>
        <w:rPr>
          <w:rFonts w:ascii="Times New Roman" w:hAnsi="Times New Roman"/>
          <w:sz w:val="22"/>
          <w:szCs w:val="22"/>
        </w:rPr>
        <w:t xml:space="preserve">bem como </w:t>
      </w:r>
      <w:r w:rsidRPr="003E1917">
        <w:rPr>
          <w:rFonts w:ascii="Times New Roman" w:hAnsi="Times New Roman"/>
          <w:sz w:val="22"/>
          <w:szCs w:val="22"/>
        </w:rPr>
        <w:t xml:space="preserve">dever de indenizar eventuais prejuízos causados à </w:t>
      </w:r>
      <w:r w:rsidRPr="003E1917">
        <w:rPr>
          <w:rFonts w:ascii="Times New Roman" w:hAnsi="Times New Roman"/>
          <w:b/>
          <w:bCs/>
          <w:sz w:val="22"/>
          <w:szCs w:val="22"/>
        </w:rPr>
        <w:t>CONTRATANTE</w:t>
      </w:r>
      <w:r w:rsidRPr="003E1917">
        <w:rPr>
          <w:rFonts w:ascii="Times New Roman" w:hAnsi="Times New Roman"/>
          <w:sz w:val="22"/>
          <w:szCs w:val="22"/>
        </w:rPr>
        <w:t xml:space="preserve">, juros moratórios de </w:t>
      </w:r>
      <w:r w:rsidRPr="003E1917">
        <w:rPr>
          <w:rFonts w:ascii="Times New Roman" w:hAnsi="Times New Roman"/>
          <w:b/>
          <w:bCs/>
          <w:sz w:val="22"/>
          <w:szCs w:val="22"/>
        </w:rPr>
        <w:t>1% (um por cento) ao mês</w:t>
      </w:r>
      <w:r w:rsidRPr="003E1917">
        <w:rPr>
          <w:rFonts w:ascii="Times New Roman" w:hAnsi="Times New Roman"/>
          <w:sz w:val="22"/>
          <w:szCs w:val="22"/>
        </w:rPr>
        <w:t xml:space="preserve"> até a efetiva quitação.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lastRenderedPageBreak/>
        <w:t>VI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- DA RESCISÃO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CLÁUSULA SÉTIMA -</w:t>
      </w:r>
      <w:r>
        <w:rPr>
          <w:rFonts w:ascii="Times New Roman" w:hAnsi="Times New Roman"/>
          <w:sz w:val="22"/>
          <w:szCs w:val="22"/>
        </w:rPr>
        <w:t xml:space="preserve"> </w:t>
      </w:r>
      <w:r w:rsidRPr="003E1917">
        <w:rPr>
          <w:rFonts w:ascii="Times New Roman" w:hAnsi="Times New Roman"/>
          <w:sz w:val="22"/>
          <w:szCs w:val="22"/>
        </w:rPr>
        <w:t xml:space="preserve">O presente contrato poderá ser rescindido </w:t>
      </w:r>
      <w:r>
        <w:rPr>
          <w:rFonts w:ascii="Times New Roman" w:hAnsi="Times New Roman"/>
          <w:sz w:val="22"/>
          <w:szCs w:val="22"/>
        </w:rPr>
        <w:t xml:space="preserve">pela </w:t>
      </w:r>
      <w:r w:rsidRPr="003E1917">
        <w:rPr>
          <w:rFonts w:ascii="Times New Roman" w:hAnsi="Times New Roman"/>
          <w:b/>
          <w:sz w:val="22"/>
          <w:szCs w:val="22"/>
        </w:rPr>
        <w:t>CONTRATANTE</w:t>
      </w:r>
      <w:r w:rsidRPr="003E1917">
        <w:rPr>
          <w:rFonts w:ascii="Times New Roman" w:hAnsi="Times New Roman"/>
          <w:sz w:val="22"/>
          <w:szCs w:val="22"/>
        </w:rPr>
        <w:t xml:space="preserve">, mediante comunicação escrita com antecedência de </w:t>
      </w:r>
      <w:r w:rsidRPr="003E1917">
        <w:rPr>
          <w:rFonts w:ascii="Times New Roman" w:hAnsi="Times New Roman"/>
          <w:b/>
          <w:bCs/>
          <w:sz w:val="22"/>
          <w:szCs w:val="22"/>
        </w:rPr>
        <w:t>30 (trinta) dias</w:t>
      </w:r>
      <w:r w:rsidRPr="003E1917">
        <w:rPr>
          <w:rFonts w:ascii="Times New Roman" w:hAnsi="Times New Roman"/>
          <w:sz w:val="22"/>
          <w:szCs w:val="22"/>
        </w:rPr>
        <w:t xml:space="preserve">, sem ônus. 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Parágrafo único -</w:t>
      </w:r>
      <w:r>
        <w:rPr>
          <w:rFonts w:ascii="Times New Roman" w:hAnsi="Times New Roman"/>
          <w:sz w:val="22"/>
          <w:szCs w:val="22"/>
        </w:rPr>
        <w:t xml:space="preserve"> </w:t>
      </w:r>
      <w:r w:rsidRPr="003E1917">
        <w:rPr>
          <w:rFonts w:ascii="Times New Roman" w:hAnsi="Times New Roman"/>
          <w:sz w:val="22"/>
          <w:szCs w:val="22"/>
        </w:rPr>
        <w:t xml:space="preserve">O contrato também poderá ser rescindido por inadimplemento contratual, caso em que poderá haver aplicação das penalidades previstas </w:t>
      </w:r>
      <w:r>
        <w:rPr>
          <w:rFonts w:ascii="Times New Roman" w:hAnsi="Times New Roman"/>
          <w:sz w:val="22"/>
          <w:szCs w:val="22"/>
        </w:rPr>
        <w:t>anteriormente</w:t>
      </w:r>
      <w:r w:rsidRPr="003E1917">
        <w:rPr>
          <w:rFonts w:ascii="Times New Roman" w:hAnsi="Times New Roman"/>
          <w:sz w:val="22"/>
          <w:szCs w:val="22"/>
        </w:rPr>
        <w:t>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VII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- DA FISCALIZAÇÃO E GESTÃO DO CONTRATO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sz w:val="22"/>
          <w:szCs w:val="22"/>
        </w:rPr>
        <w:t>CLÁUSULA OITAVA</w:t>
      </w:r>
      <w:r>
        <w:rPr>
          <w:rFonts w:ascii="Times New Roman" w:hAnsi="Times New Roman"/>
          <w:sz w:val="22"/>
          <w:szCs w:val="22"/>
        </w:rPr>
        <w:t xml:space="preserve"> - </w:t>
      </w:r>
      <w:r w:rsidRPr="003E1917">
        <w:rPr>
          <w:rFonts w:ascii="Times New Roman" w:hAnsi="Times New Roman"/>
          <w:sz w:val="22"/>
          <w:szCs w:val="22"/>
        </w:rPr>
        <w:t xml:space="preserve">Para a adequada execução do presente contrato, nomeia-se como </w:t>
      </w:r>
      <w:r w:rsidRPr="003E1917">
        <w:rPr>
          <w:rFonts w:ascii="Times New Roman" w:hAnsi="Times New Roman"/>
          <w:b/>
          <w:bCs/>
          <w:sz w:val="22"/>
          <w:szCs w:val="22"/>
        </w:rPr>
        <w:t>Agente de Contratação</w:t>
      </w:r>
      <w:r w:rsidRPr="003E1917">
        <w:rPr>
          <w:rFonts w:ascii="Times New Roman" w:hAnsi="Times New Roman"/>
          <w:sz w:val="22"/>
          <w:szCs w:val="22"/>
        </w:rPr>
        <w:t xml:space="preserve"> a </w:t>
      </w:r>
      <w:r w:rsidRPr="003E1917">
        <w:rPr>
          <w:rFonts w:ascii="Times New Roman" w:hAnsi="Times New Roman"/>
          <w:b/>
          <w:bCs/>
          <w:sz w:val="22"/>
          <w:szCs w:val="22"/>
        </w:rPr>
        <w:t>Servidora Magali dos Passos</w:t>
      </w:r>
      <w:r w:rsidRPr="003E1917">
        <w:rPr>
          <w:rFonts w:ascii="Times New Roman" w:hAnsi="Times New Roman"/>
          <w:sz w:val="22"/>
          <w:szCs w:val="22"/>
        </w:rPr>
        <w:t>, responsável por conduzir e acompanhar os trâmites administrativos relacionados a este contrato.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CLÁUSULA NONA - </w:t>
      </w:r>
      <w:r w:rsidRPr="003E1917">
        <w:rPr>
          <w:rFonts w:ascii="Times New Roman" w:hAnsi="Times New Roman"/>
          <w:sz w:val="22"/>
          <w:szCs w:val="22"/>
        </w:rPr>
        <w:t xml:space="preserve">Fica designado como </w:t>
      </w:r>
      <w:r w:rsidRPr="003E1917">
        <w:rPr>
          <w:rFonts w:ascii="Times New Roman" w:hAnsi="Times New Roman"/>
          <w:b/>
          <w:bCs/>
          <w:sz w:val="22"/>
          <w:szCs w:val="22"/>
        </w:rPr>
        <w:t>Fiscal do Contrato</w:t>
      </w:r>
      <w:r w:rsidRPr="003E1917">
        <w:rPr>
          <w:rFonts w:ascii="Times New Roman" w:hAnsi="Times New Roman"/>
          <w:sz w:val="22"/>
          <w:szCs w:val="22"/>
        </w:rPr>
        <w:t xml:space="preserve"> o funcionário </w:t>
      </w:r>
      <w:proofErr w:type="spellStart"/>
      <w:r w:rsidRPr="003E1917">
        <w:rPr>
          <w:rFonts w:ascii="Times New Roman" w:hAnsi="Times New Roman"/>
          <w:b/>
          <w:bCs/>
          <w:sz w:val="22"/>
          <w:szCs w:val="22"/>
        </w:rPr>
        <w:t>Maiquel</w:t>
      </w:r>
      <w:proofErr w:type="spellEnd"/>
      <w:r w:rsidRPr="003E1917">
        <w:rPr>
          <w:rFonts w:ascii="Times New Roman" w:hAnsi="Times New Roman"/>
          <w:b/>
          <w:bCs/>
          <w:sz w:val="22"/>
          <w:szCs w:val="22"/>
        </w:rPr>
        <w:t xml:space="preserve"> </w:t>
      </w:r>
      <w:proofErr w:type="spellStart"/>
      <w:r w:rsidRPr="003E1917">
        <w:rPr>
          <w:rFonts w:ascii="Times New Roman" w:hAnsi="Times New Roman"/>
          <w:b/>
          <w:bCs/>
          <w:sz w:val="22"/>
          <w:szCs w:val="22"/>
        </w:rPr>
        <w:t>Poletti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, responsável pelo acompanhamento da execução dos serviços prestados, verificando o cumprimento das obrigações contratuais pela </w:t>
      </w:r>
      <w:r w:rsidRPr="003E1917">
        <w:rPr>
          <w:rFonts w:ascii="Times New Roman" w:hAnsi="Times New Roman"/>
          <w:b/>
          <w:sz w:val="22"/>
          <w:szCs w:val="22"/>
        </w:rPr>
        <w:t>CONTRATADA</w:t>
      </w:r>
      <w:r w:rsidRPr="003E1917">
        <w:rPr>
          <w:rFonts w:ascii="Times New Roman" w:hAnsi="Times New Roman"/>
          <w:sz w:val="22"/>
          <w:szCs w:val="22"/>
        </w:rPr>
        <w:t>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outlineLvl w:val="2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VIII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 - DO FORO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CLÁUSULA DÉCIMA - </w:t>
      </w:r>
      <w:r w:rsidRPr="003E1917">
        <w:rPr>
          <w:rFonts w:ascii="Times New Roman" w:hAnsi="Times New Roman"/>
          <w:sz w:val="22"/>
          <w:szCs w:val="22"/>
        </w:rPr>
        <w:t xml:space="preserve">Fica eleito o foro da Comarca de </w:t>
      </w:r>
      <w:r>
        <w:rPr>
          <w:rFonts w:ascii="Times New Roman" w:hAnsi="Times New Roman"/>
          <w:b/>
          <w:bCs/>
          <w:sz w:val="22"/>
          <w:szCs w:val="22"/>
        </w:rPr>
        <w:t>Encantado</w:t>
      </w:r>
      <w:r w:rsidRPr="003E1917">
        <w:rPr>
          <w:rFonts w:ascii="Times New Roman" w:hAnsi="Times New Roman"/>
          <w:b/>
          <w:bCs/>
          <w:sz w:val="22"/>
          <w:szCs w:val="22"/>
        </w:rPr>
        <w:t>/RS</w:t>
      </w:r>
      <w:r w:rsidRPr="003E1917">
        <w:rPr>
          <w:rFonts w:ascii="Times New Roman" w:hAnsi="Times New Roman"/>
          <w:sz w:val="22"/>
          <w:szCs w:val="22"/>
        </w:rPr>
        <w:t xml:space="preserve"> para dirimir quaisquer controvérsias oriundas do presente contrato, renunciando as partes a qualquer outro, por mais privilegiado que seja.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both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sz w:val="22"/>
          <w:szCs w:val="22"/>
        </w:rPr>
        <w:t xml:space="preserve">E, por estarem justas e acordadas, as partes assinam o presente contrato em </w:t>
      </w:r>
      <w:r w:rsidRPr="003E1917">
        <w:rPr>
          <w:rFonts w:ascii="Times New Roman" w:hAnsi="Times New Roman"/>
          <w:b/>
          <w:bCs/>
          <w:sz w:val="22"/>
          <w:szCs w:val="22"/>
        </w:rPr>
        <w:t>duas vias de igual teor e forma</w:t>
      </w:r>
      <w:r w:rsidRPr="003E1917">
        <w:rPr>
          <w:rFonts w:ascii="Times New Roman" w:hAnsi="Times New Roman"/>
          <w:sz w:val="22"/>
          <w:szCs w:val="22"/>
        </w:rPr>
        <w:t>, juntamente com duas testemunhas abaixo assinadas.</w:t>
      </w: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right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bCs/>
          <w:sz w:val="22"/>
          <w:szCs w:val="22"/>
        </w:rPr>
        <w:t>Muçum</w:t>
      </w:r>
      <w:r>
        <w:rPr>
          <w:rFonts w:ascii="Times New Roman" w:hAnsi="Times New Roman"/>
          <w:b/>
          <w:bCs/>
          <w:sz w:val="22"/>
          <w:szCs w:val="22"/>
        </w:rPr>
        <w:t xml:space="preserve">, 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RS, </w:t>
      </w:r>
      <w:r>
        <w:rPr>
          <w:rFonts w:ascii="Times New Roman" w:hAnsi="Times New Roman"/>
          <w:b/>
          <w:bCs/>
          <w:sz w:val="22"/>
          <w:szCs w:val="22"/>
        </w:rPr>
        <w:t xml:space="preserve">10 </w:t>
      </w:r>
      <w:r w:rsidRPr="003E1917">
        <w:rPr>
          <w:rFonts w:ascii="Times New Roman" w:hAnsi="Times New Roman"/>
          <w:b/>
          <w:bCs/>
          <w:sz w:val="22"/>
          <w:szCs w:val="22"/>
        </w:rPr>
        <w:t xml:space="preserve">de </w:t>
      </w:r>
      <w:r>
        <w:rPr>
          <w:rFonts w:ascii="Times New Roman" w:hAnsi="Times New Roman"/>
          <w:b/>
          <w:bCs/>
          <w:sz w:val="22"/>
          <w:szCs w:val="22"/>
        </w:rPr>
        <w:t>março de 2025</w:t>
      </w:r>
      <w:r w:rsidRPr="003E1917">
        <w:rPr>
          <w:rFonts w:ascii="Times New Roman" w:hAnsi="Times New Roman"/>
          <w:b/>
          <w:bCs/>
          <w:sz w:val="22"/>
          <w:szCs w:val="22"/>
        </w:rPr>
        <w:t>.</w:t>
      </w:r>
    </w:p>
    <w:p w:rsidR="003E1917" w:rsidRPr="003E1917" w:rsidRDefault="003E1917" w:rsidP="003E1917">
      <w:pPr>
        <w:suppressAutoHyphens w:val="0"/>
        <w:spacing w:line="360" w:lineRule="auto"/>
        <w:rPr>
          <w:rFonts w:ascii="Times New Roman" w:hAnsi="Times New Roman"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22"/>
          <w:szCs w:val="22"/>
        </w:rPr>
        <w:sectPr w:rsidR="003E1917" w:rsidSect="00E133E0">
          <w:headerReference w:type="default" r:id="rId8"/>
          <w:footerReference w:type="default" r:id="rId9"/>
          <w:pgSz w:w="11906" w:h="16838"/>
          <w:pgMar w:top="2384" w:right="1701" w:bottom="1418" w:left="1701" w:header="708" w:footer="708" w:gutter="0"/>
          <w:cols w:space="720"/>
          <w:formProt w:val="0"/>
          <w:docGrid w:linePitch="360"/>
        </w:sect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bCs/>
          <w:sz w:val="22"/>
          <w:szCs w:val="22"/>
        </w:rPr>
        <w:t>CÂMARA DE VEREADORES DE MUÇUM</w:t>
      </w:r>
      <w:r w:rsidRPr="003E1917">
        <w:rPr>
          <w:rFonts w:ascii="Times New Roman" w:hAnsi="Times New Roman"/>
          <w:sz w:val="22"/>
          <w:szCs w:val="22"/>
        </w:rPr>
        <w:br/>
      </w:r>
      <w:proofErr w:type="spellStart"/>
      <w:r w:rsidRPr="003E1917">
        <w:rPr>
          <w:rFonts w:ascii="Times New Roman" w:hAnsi="Times New Roman"/>
          <w:sz w:val="22"/>
          <w:szCs w:val="22"/>
        </w:rPr>
        <w:t>Marieli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E1917">
        <w:rPr>
          <w:rFonts w:ascii="Times New Roman" w:hAnsi="Times New Roman"/>
          <w:sz w:val="22"/>
          <w:szCs w:val="22"/>
        </w:rPr>
        <w:t>Castoldi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E1917">
        <w:rPr>
          <w:rFonts w:ascii="Times New Roman" w:hAnsi="Times New Roman"/>
          <w:sz w:val="22"/>
          <w:szCs w:val="22"/>
        </w:rPr>
        <w:t>Lucca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 - Presidente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sz w:val="22"/>
          <w:szCs w:val="22"/>
        </w:rPr>
      </w:pPr>
      <w:r w:rsidRPr="003E1917">
        <w:rPr>
          <w:rFonts w:ascii="Times New Roman" w:hAnsi="Times New Roman"/>
          <w:b/>
          <w:bCs/>
          <w:sz w:val="22"/>
          <w:szCs w:val="22"/>
        </w:rPr>
        <w:t>LB SISTEMA DE COMUNICAÇÃO DO VALE LTDA - RÁDIO ENCANTADO</w:t>
      </w:r>
      <w:r w:rsidRPr="003E1917">
        <w:rPr>
          <w:rFonts w:ascii="Times New Roman" w:hAnsi="Times New Roman"/>
          <w:sz w:val="22"/>
          <w:szCs w:val="22"/>
        </w:rPr>
        <w:br/>
        <w:t xml:space="preserve">Antônio Alberto </w:t>
      </w:r>
      <w:proofErr w:type="spellStart"/>
      <w:r w:rsidRPr="003E1917">
        <w:rPr>
          <w:rFonts w:ascii="Times New Roman" w:hAnsi="Times New Roman"/>
          <w:sz w:val="22"/>
          <w:szCs w:val="22"/>
        </w:rPr>
        <w:t>Lucca</w:t>
      </w:r>
      <w:proofErr w:type="spellEnd"/>
      <w:r w:rsidRPr="003E1917">
        <w:rPr>
          <w:rFonts w:ascii="Times New Roman" w:hAnsi="Times New Roman"/>
          <w:sz w:val="22"/>
          <w:szCs w:val="22"/>
        </w:rPr>
        <w:t xml:space="preserve"> - Diretor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TESTEMUNHA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Nome: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CPF: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Magali dos Passos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Agente de Contratação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TESTEMUNHA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Nome: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CPF: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proofErr w:type="spellStart"/>
      <w:r>
        <w:rPr>
          <w:rFonts w:ascii="Times New Roman" w:hAnsi="Times New Roman"/>
          <w:b/>
          <w:bCs/>
          <w:sz w:val="22"/>
          <w:szCs w:val="22"/>
        </w:rPr>
        <w:t>Maiquel</w:t>
      </w:r>
      <w:proofErr w:type="spellEnd"/>
      <w:r>
        <w:rPr>
          <w:rFonts w:ascii="Times New Roman" w:hAnsi="Times New Roman"/>
          <w:b/>
          <w:bCs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bCs/>
          <w:sz w:val="22"/>
          <w:szCs w:val="22"/>
        </w:rPr>
        <w:t>Poletti</w:t>
      </w:r>
      <w:proofErr w:type="spellEnd"/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Fiscal do Contrato</w:t>
      </w:r>
    </w:p>
    <w:p w:rsid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E1917" w:rsidRPr="003E1917" w:rsidRDefault="003E1917" w:rsidP="003E1917">
      <w:pPr>
        <w:suppressAutoHyphens w:val="0"/>
        <w:spacing w:before="100" w:beforeAutospacing="1" w:after="100" w:afterAutospacing="1" w:line="360" w:lineRule="auto"/>
        <w:ind w:left="360"/>
        <w:jc w:val="center"/>
        <w:rPr>
          <w:rFonts w:ascii="Times New Roman" w:hAnsi="Times New Roman"/>
          <w:sz w:val="22"/>
          <w:szCs w:val="22"/>
        </w:rPr>
      </w:pPr>
    </w:p>
    <w:p w:rsidR="00C25E44" w:rsidRPr="003E1917" w:rsidRDefault="00C25E44" w:rsidP="003E1917">
      <w:pPr>
        <w:spacing w:line="360" w:lineRule="auto"/>
        <w:rPr>
          <w:sz w:val="22"/>
          <w:szCs w:val="22"/>
        </w:rPr>
      </w:pPr>
    </w:p>
    <w:sectPr w:rsidR="00C25E44" w:rsidRPr="003E1917" w:rsidSect="003E1917">
      <w:type w:val="continuous"/>
      <w:pgSz w:w="11906" w:h="16838"/>
      <w:pgMar w:top="2384" w:right="1701" w:bottom="1418" w:left="1701" w:header="708" w:footer="708" w:gutter="0"/>
      <w:cols w:num="2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03D" w:rsidRDefault="0081203D" w:rsidP="00BE6ED6">
      <w:r>
        <w:separator/>
      </w:r>
    </w:p>
  </w:endnote>
  <w:endnote w:type="continuationSeparator" w:id="0">
    <w:p w:rsidR="0081203D" w:rsidRDefault="0081203D" w:rsidP="00BE6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B7A" w:rsidRDefault="00461B7A">
    <w:pPr>
      <w:pStyle w:val="Rodap"/>
      <w:rPr>
        <w:rFonts w:ascii="Times New Roman" w:hAnsi="Times New Roman"/>
        <w:sz w:val="20"/>
      </w:rPr>
    </w:pPr>
    <w:r w:rsidRPr="00037C35">
      <w:rPr>
        <w:rFonts w:ascii="Times New Roman" w:hAnsi="Times New Roman"/>
        <w:sz w:val="20"/>
      </w:rPr>
      <w:t>Telefone:</w:t>
    </w:r>
    <w:r>
      <w:rPr>
        <w:rFonts w:ascii="Times New Roman" w:hAnsi="Times New Roman"/>
        <w:sz w:val="20"/>
      </w:rPr>
      <w:t xml:space="preserve"> (51) 3755-2167</w:t>
    </w:r>
  </w:p>
  <w:p w:rsidR="00461B7A" w:rsidRDefault="00461B7A">
    <w:pPr>
      <w:pStyle w:val="Rodap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E-mail secretaria@camaramucum.rs.gov.br</w:t>
    </w:r>
  </w:p>
  <w:p w:rsidR="00461B7A" w:rsidRPr="00037C35" w:rsidRDefault="00461B7A">
    <w:pPr>
      <w:pStyle w:val="Rodap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Endereço: Av. Borges de Medeiros, 50, Centro, Muçum, RS, CEP 95970-000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03D" w:rsidRDefault="0081203D" w:rsidP="00BE6ED6">
      <w:r>
        <w:separator/>
      </w:r>
    </w:p>
  </w:footnote>
  <w:footnote w:type="continuationSeparator" w:id="0">
    <w:p w:rsidR="0081203D" w:rsidRDefault="0081203D" w:rsidP="00BE6E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B7A" w:rsidRDefault="00461B7A" w:rsidP="00FA1553">
    <w:pPr>
      <w:pStyle w:val="Cabealho"/>
      <w:ind w:left="2268"/>
      <w:jc w:val="both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795655</wp:posOffset>
          </wp:positionH>
          <wp:positionV relativeFrom="paragraph">
            <wp:posOffset>-248285</wp:posOffset>
          </wp:positionV>
          <wp:extent cx="1115695" cy="1306195"/>
          <wp:effectExtent l="0" t="0" r="0" b="0"/>
          <wp:wrapSquare wrapText="bothSides"/>
          <wp:docPr id="1" name="Imagem 1" descr="Câmara de Vereadores de Muçu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Muçu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1306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61B7A" w:rsidRPr="00FA1553" w:rsidRDefault="00461B7A" w:rsidP="00FA1553">
    <w:pPr>
      <w:pStyle w:val="Cabealho"/>
      <w:ind w:left="3119"/>
      <w:jc w:val="both"/>
      <w:rPr>
        <w:rFonts w:ascii="Times New Roman" w:hAnsi="Times New Roman"/>
        <w:szCs w:val="24"/>
      </w:rPr>
    </w:pPr>
    <w:r w:rsidRPr="00FA1553">
      <w:rPr>
        <w:rFonts w:ascii="Times New Roman" w:hAnsi="Times New Roman"/>
        <w:szCs w:val="24"/>
      </w:rPr>
      <w:t>Câmara de Vereadores de Muçum</w:t>
    </w:r>
  </w:p>
  <w:p w:rsidR="00461B7A" w:rsidRDefault="00461B7A" w:rsidP="00FA1553">
    <w:pPr>
      <w:pStyle w:val="Cabealho"/>
      <w:ind w:left="3119"/>
      <w:jc w:val="both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Estado do Rio Grande do Sul</w:t>
    </w:r>
  </w:p>
  <w:p w:rsidR="00461B7A" w:rsidRPr="00FA1553" w:rsidRDefault="00461B7A" w:rsidP="00FA1553">
    <w:pPr>
      <w:pStyle w:val="Cabealho"/>
      <w:ind w:left="3119"/>
      <w:jc w:val="both"/>
      <w:rPr>
        <w:rFonts w:ascii="Times New Roman" w:hAnsi="Times New Roman"/>
        <w:sz w:val="20"/>
      </w:rPr>
    </w:pPr>
    <w:r w:rsidRPr="00FA1553">
      <w:rPr>
        <w:rFonts w:ascii="Times New Roman" w:hAnsi="Times New Roman"/>
        <w:sz w:val="20"/>
      </w:rPr>
      <w:t xml:space="preserve">CNPJ nº </w:t>
    </w:r>
    <w:r w:rsidRPr="00FA1553">
      <w:rPr>
        <w:rFonts w:ascii="Times New Roman" w:hAnsi="Times New Roman"/>
        <w:szCs w:val="24"/>
      </w:rPr>
      <w:t>29</w:t>
    </w:r>
    <w:r w:rsidRPr="00FA1553">
      <w:rPr>
        <w:rFonts w:ascii="Times New Roman" w:hAnsi="Times New Roman"/>
        <w:sz w:val="20"/>
      </w:rPr>
      <w:t>.347.888/0001-15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141CE"/>
    <w:multiLevelType w:val="hybridMultilevel"/>
    <w:tmpl w:val="9BFCAC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86A6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6738A6"/>
    <w:multiLevelType w:val="hybridMultilevel"/>
    <w:tmpl w:val="6CFEC0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080DDE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E074C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391063A"/>
    <w:multiLevelType w:val="hybridMultilevel"/>
    <w:tmpl w:val="3CAC0C6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DF729D"/>
    <w:multiLevelType w:val="hybridMultilevel"/>
    <w:tmpl w:val="6CFEC0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583484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E1653D"/>
    <w:multiLevelType w:val="hybridMultilevel"/>
    <w:tmpl w:val="9BFCAC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2626A8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0410CD"/>
    <w:multiLevelType w:val="multilevel"/>
    <w:tmpl w:val="931C3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EA574F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4D63B3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35165C"/>
    <w:multiLevelType w:val="hybridMultilevel"/>
    <w:tmpl w:val="04C411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A67996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5E709B"/>
    <w:multiLevelType w:val="hybridMultilevel"/>
    <w:tmpl w:val="FE64E0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405163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E5638D"/>
    <w:multiLevelType w:val="hybridMultilevel"/>
    <w:tmpl w:val="BAE696A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7E6C4171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1E77FE"/>
    <w:multiLevelType w:val="hybridMultilevel"/>
    <w:tmpl w:val="DE3AD57A"/>
    <w:lvl w:ilvl="0" w:tplc="E0BAD1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5"/>
  </w:num>
  <w:num w:numId="3">
    <w:abstractNumId w:val="2"/>
  </w:num>
  <w:num w:numId="4">
    <w:abstractNumId w:val="6"/>
  </w:num>
  <w:num w:numId="5">
    <w:abstractNumId w:val="7"/>
  </w:num>
  <w:num w:numId="6">
    <w:abstractNumId w:val="1"/>
  </w:num>
  <w:num w:numId="7">
    <w:abstractNumId w:val="14"/>
  </w:num>
  <w:num w:numId="8">
    <w:abstractNumId w:val="11"/>
  </w:num>
  <w:num w:numId="9">
    <w:abstractNumId w:val="3"/>
  </w:num>
  <w:num w:numId="10">
    <w:abstractNumId w:val="4"/>
  </w:num>
  <w:num w:numId="11">
    <w:abstractNumId w:val="16"/>
  </w:num>
  <w:num w:numId="12">
    <w:abstractNumId w:val="18"/>
  </w:num>
  <w:num w:numId="13">
    <w:abstractNumId w:val="9"/>
  </w:num>
  <w:num w:numId="14">
    <w:abstractNumId w:val="19"/>
  </w:num>
  <w:num w:numId="15">
    <w:abstractNumId w:val="12"/>
  </w:num>
  <w:num w:numId="16">
    <w:abstractNumId w:val="17"/>
  </w:num>
  <w:num w:numId="17">
    <w:abstractNumId w:val="10"/>
  </w:num>
  <w:num w:numId="18">
    <w:abstractNumId w:val="0"/>
  </w:num>
  <w:num w:numId="19">
    <w:abstractNumId w:val="5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ED6"/>
    <w:rsid w:val="00037C35"/>
    <w:rsid w:val="00083282"/>
    <w:rsid w:val="00093D46"/>
    <w:rsid w:val="00097109"/>
    <w:rsid w:val="0012503A"/>
    <w:rsid w:val="00171708"/>
    <w:rsid w:val="001A027F"/>
    <w:rsid w:val="001A07AD"/>
    <w:rsid w:val="001A32E4"/>
    <w:rsid w:val="001C4B2B"/>
    <w:rsid w:val="001F1A03"/>
    <w:rsid w:val="00203D65"/>
    <w:rsid w:val="002249DA"/>
    <w:rsid w:val="00237D6B"/>
    <w:rsid w:val="00251B79"/>
    <w:rsid w:val="00285912"/>
    <w:rsid w:val="002B23E2"/>
    <w:rsid w:val="002D39F8"/>
    <w:rsid w:val="0030088F"/>
    <w:rsid w:val="0030625F"/>
    <w:rsid w:val="003425EE"/>
    <w:rsid w:val="003A1129"/>
    <w:rsid w:val="003C1DFC"/>
    <w:rsid w:val="003E1917"/>
    <w:rsid w:val="003F08CD"/>
    <w:rsid w:val="00406ADF"/>
    <w:rsid w:val="00461B7A"/>
    <w:rsid w:val="004744BC"/>
    <w:rsid w:val="00482910"/>
    <w:rsid w:val="004A564C"/>
    <w:rsid w:val="004B4FCB"/>
    <w:rsid w:val="005B5D9D"/>
    <w:rsid w:val="005E5FAA"/>
    <w:rsid w:val="006001AF"/>
    <w:rsid w:val="00615C4C"/>
    <w:rsid w:val="00644C79"/>
    <w:rsid w:val="006651D6"/>
    <w:rsid w:val="006655A6"/>
    <w:rsid w:val="00677830"/>
    <w:rsid w:val="006D770E"/>
    <w:rsid w:val="006E1D47"/>
    <w:rsid w:val="007141B5"/>
    <w:rsid w:val="007204F2"/>
    <w:rsid w:val="0073503E"/>
    <w:rsid w:val="007C1217"/>
    <w:rsid w:val="007E3BBF"/>
    <w:rsid w:val="007F0C09"/>
    <w:rsid w:val="00802164"/>
    <w:rsid w:val="0081203D"/>
    <w:rsid w:val="00825B4A"/>
    <w:rsid w:val="00834C45"/>
    <w:rsid w:val="00872469"/>
    <w:rsid w:val="008C49EC"/>
    <w:rsid w:val="008C4CD8"/>
    <w:rsid w:val="008D310B"/>
    <w:rsid w:val="008E6A01"/>
    <w:rsid w:val="00907ADD"/>
    <w:rsid w:val="00957DBC"/>
    <w:rsid w:val="00964D1E"/>
    <w:rsid w:val="00967177"/>
    <w:rsid w:val="00980AA5"/>
    <w:rsid w:val="00984DB3"/>
    <w:rsid w:val="00991A5F"/>
    <w:rsid w:val="00997586"/>
    <w:rsid w:val="009D3DBF"/>
    <w:rsid w:val="009E115F"/>
    <w:rsid w:val="009E4B90"/>
    <w:rsid w:val="009E5D27"/>
    <w:rsid w:val="009F3873"/>
    <w:rsid w:val="009F4147"/>
    <w:rsid w:val="00A514B0"/>
    <w:rsid w:val="00A74305"/>
    <w:rsid w:val="00A81F75"/>
    <w:rsid w:val="00A952C8"/>
    <w:rsid w:val="00A970FD"/>
    <w:rsid w:val="00AC62E8"/>
    <w:rsid w:val="00AC67D3"/>
    <w:rsid w:val="00AD7A1E"/>
    <w:rsid w:val="00B14B6A"/>
    <w:rsid w:val="00B2593D"/>
    <w:rsid w:val="00B373B6"/>
    <w:rsid w:val="00B4458D"/>
    <w:rsid w:val="00B811FE"/>
    <w:rsid w:val="00B84EA7"/>
    <w:rsid w:val="00BA6D5F"/>
    <w:rsid w:val="00BA7E39"/>
    <w:rsid w:val="00BC1825"/>
    <w:rsid w:val="00BC4B98"/>
    <w:rsid w:val="00BE6ED6"/>
    <w:rsid w:val="00C2544D"/>
    <w:rsid w:val="00C25E44"/>
    <w:rsid w:val="00C375A3"/>
    <w:rsid w:val="00C50279"/>
    <w:rsid w:val="00CA4E36"/>
    <w:rsid w:val="00CC31BE"/>
    <w:rsid w:val="00CC6982"/>
    <w:rsid w:val="00CE4B78"/>
    <w:rsid w:val="00D11203"/>
    <w:rsid w:val="00D12687"/>
    <w:rsid w:val="00D361BA"/>
    <w:rsid w:val="00D87BEC"/>
    <w:rsid w:val="00DA150A"/>
    <w:rsid w:val="00DE42CC"/>
    <w:rsid w:val="00E133E0"/>
    <w:rsid w:val="00E42A61"/>
    <w:rsid w:val="00E55FFD"/>
    <w:rsid w:val="00E725A6"/>
    <w:rsid w:val="00E769FF"/>
    <w:rsid w:val="00EA6035"/>
    <w:rsid w:val="00ED5545"/>
    <w:rsid w:val="00F1701F"/>
    <w:rsid w:val="00F33C4D"/>
    <w:rsid w:val="00F97D35"/>
    <w:rsid w:val="00FA1553"/>
    <w:rsid w:val="00FA7170"/>
    <w:rsid w:val="00FF0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B20DC3B-51C6-4D75-89E5-AA8CB606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ED6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E1917"/>
    <w:pPr>
      <w:suppressAutoHyphens w:val="0"/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paragraph" w:styleId="Ttulo4">
    <w:name w:val="heading 4"/>
    <w:basedOn w:val="Normal"/>
    <w:link w:val="Ttulo4Char"/>
    <w:uiPriority w:val="9"/>
    <w:qFormat/>
    <w:rsid w:val="003E1917"/>
    <w:pPr>
      <w:suppressAutoHyphens w:val="0"/>
      <w:spacing w:before="100" w:beforeAutospacing="1" w:after="100" w:afterAutospacing="1"/>
      <w:outlineLvl w:val="3"/>
    </w:pPr>
    <w:rPr>
      <w:rFonts w:ascii="Times New Roman" w:hAnsi="Times New Roman"/>
      <w:b/>
      <w:bC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1"/>
    <w:uiPriority w:val="99"/>
    <w:qFormat/>
    <w:rsid w:val="00BE6ED6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odapChar">
    <w:name w:val="Rodapé Char"/>
    <w:link w:val="Rodap1"/>
    <w:uiPriority w:val="99"/>
    <w:qFormat/>
    <w:rsid w:val="00BE6ED6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CorpodetextoChar">
    <w:name w:val="Corpo de texto Char"/>
    <w:link w:val="Corpodetexto1"/>
    <w:uiPriority w:val="1"/>
    <w:qFormat/>
    <w:rsid w:val="00BE6ED6"/>
    <w:rPr>
      <w:rFonts w:ascii="Courier New" w:eastAsia="Times New Roman" w:hAnsi="Courier New" w:cs="Times New Roman"/>
      <w:sz w:val="24"/>
      <w:szCs w:val="24"/>
      <w:lang w:eastAsia="pt-BR"/>
    </w:rPr>
  </w:style>
  <w:style w:type="paragraph" w:customStyle="1" w:styleId="Corpodetexto1">
    <w:name w:val="Corpo de texto1"/>
    <w:basedOn w:val="Normal"/>
    <w:link w:val="CorpodetextoChar"/>
    <w:uiPriority w:val="1"/>
    <w:rsid w:val="00BE6ED6"/>
    <w:pPr>
      <w:widowControl w:val="0"/>
      <w:spacing w:after="120"/>
    </w:pPr>
    <w:rPr>
      <w:rFonts w:ascii="Courier New" w:hAnsi="Courier New"/>
      <w:szCs w:val="24"/>
    </w:rPr>
  </w:style>
  <w:style w:type="paragraph" w:customStyle="1" w:styleId="Cabealho1">
    <w:name w:val="Cabeçalho1"/>
    <w:basedOn w:val="Normal"/>
    <w:link w:val="CabealhoChar"/>
    <w:uiPriority w:val="99"/>
    <w:rsid w:val="00BE6ED6"/>
    <w:pPr>
      <w:tabs>
        <w:tab w:val="center" w:pos="4252"/>
        <w:tab w:val="right" w:pos="8504"/>
      </w:tabs>
    </w:pPr>
  </w:style>
  <w:style w:type="paragraph" w:customStyle="1" w:styleId="Rodap1">
    <w:name w:val="Rodapé1"/>
    <w:basedOn w:val="Normal"/>
    <w:link w:val="RodapChar"/>
    <w:uiPriority w:val="99"/>
    <w:rsid w:val="00BE6ED6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Corpodetexto1"/>
    <w:uiPriority w:val="99"/>
    <w:qFormat/>
    <w:rsid w:val="00BE6ED6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E6E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6ED6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1"/>
    <w:uiPriority w:val="99"/>
    <w:semiHidden/>
    <w:unhideWhenUsed/>
    <w:rsid w:val="00BE6ED6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basedOn w:val="Fontepargpadro"/>
    <w:link w:val="Cabealho"/>
    <w:uiPriority w:val="99"/>
    <w:semiHidden/>
    <w:rsid w:val="00BE6ED6"/>
    <w:rPr>
      <w:rFonts w:ascii="Arial" w:eastAsia="Times New Roman" w:hAnsi="Arial" w:cs="Times New Roman"/>
      <w:sz w:val="24"/>
      <w:szCs w:val="20"/>
      <w:lang w:eastAsia="pt-BR"/>
    </w:rPr>
  </w:style>
  <w:style w:type="paragraph" w:styleId="Rodap">
    <w:name w:val="footer"/>
    <w:basedOn w:val="Normal"/>
    <w:link w:val="RodapChar1"/>
    <w:uiPriority w:val="99"/>
    <w:semiHidden/>
    <w:unhideWhenUsed/>
    <w:rsid w:val="00BE6ED6"/>
    <w:pPr>
      <w:tabs>
        <w:tab w:val="center" w:pos="4252"/>
        <w:tab w:val="right" w:pos="8504"/>
      </w:tabs>
    </w:pPr>
  </w:style>
  <w:style w:type="character" w:customStyle="1" w:styleId="RodapChar1">
    <w:name w:val="Rodapé Char1"/>
    <w:basedOn w:val="Fontepargpadro"/>
    <w:link w:val="Rodap"/>
    <w:uiPriority w:val="99"/>
    <w:semiHidden/>
    <w:rsid w:val="00BE6ED6"/>
    <w:rPr>
      <w:rFonts w:ascii="Arial" w:eastAsia="Times New Roman" w:hAnsi="Arial" w:cs="Times New Roman"/>
      <w:sz w:val="24"/>
      <w:szCs w:val="20"/>
      <w:lang w:eastAsia="pt-BR"/>
    </w:rPr>
  </w:style>
  <w:style w:type="paragraph" w:styleId="PargrafodaLista">
    <w:name w:val="List Paragraph"/>
    <w:basedOn w:val="Normal"/>
    <w:qFormat/>
    <w:rsid w:val="001F1A03"/>
    <w:pPr>
      <w:ind w:left="720"/>
      <w:contextualSpacing/>
    </w:pPr>
  </w:style>
  <w:style w:type="table" w:styleId="Tabelacomgrade">
    <w:name w:val="Table Grid"/>
    <w:basedOn w:val="Tabelanormal"/>
    <w:uiPriority w:val="59"/>
    <w:rsid w:val="00FA15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6E1D47"/>
    <w:rPr>
      <w:color w:val="0000FF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3E191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3E1917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3E1917"/>
    <w:pPr>
      <w:suppressAutoHyphens w:val="0"/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Forte">
    <w:name w:val="Strong"/>
    <w:basedOn w:val="Fontepargpadro"/>
    <w:uiPriority w:val="22"/>
    <w:qFormat/>
    <w:rsid w:val="003E19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337F3-9F6B-458F-949F-2ACFDA86C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792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Taborda</dc:creator>
  <cp:lastModifiedBy>CMV Muçum Secretaria</cp:lastModifiedBy>
  <cp:revision>2</cp:revision>
  <cp:lastPrinted>2024-11-11T21:27:00Z</cp:lastPrinted>
  <dcterms:created xsi:type="dcterms:W3CDTF">2025-03-11T13:39:00Z</dcterms:created>
  <dcterms:modified xsi:type="dcterms:W3CDTF">2025-03-11T13:39:00Z</dcterms:modified>
</cp:coreProperties>
</file>