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ADC2F1" w14:textId="77777777" w:rsidR="003267A9" w:rsidRDefault="003267A9" w:rsidP="001E15CB">
      <w:pPr>
        <w:jc w:val="center"/>
        <w:rPr>
          <w:rFonts w:ascii="Arial" w:hAnsi="Arial" w:cs="Arial"/>
          <w:b/>
          <w:bCs/>
          <w:i/>
          <w:iCs/>
          <w:sz w:val="22"/>
          <w:szCs w:val="22"/>
        </w:rPr>
      </w:pPr>
      <w:r w:rsidRPr="001E15CB">
        <w:rPr>
          <w:rFonts w:ascii="Arial" w:hAnsi="Arial" w:cs="Arial"/>
          <w:b/>
          <w:bCs/>
          <w:i/>
          <w:iCs/>
          <w:sz w:val="22"/>
          <w:szCs w:val="22"/>
        </w:rPr>
        <w:t>AVISO DE DISPENSA DE LICITAÇÃO</w:t>
      </w:r>
    </w:p>
    <w:p w14:paraId="58E07947" w14:textId="520BF879" w:rsidR="003D2A49" w:rsidRPr="001E15CB" w:rsidRDefault="003D2A49" w:rsidP="001E15CB">
      <w:pPr>
        <w:jc w:val="center"/>
        <w:rPr>
          <w:rFonts w:ascii="Arial" w:hAnsi="Arial" w:cs="Arial"/>
          <w:b/>
          <w:bCs/>
          <w:i/>
          <w:iCs/>
          <w:sz w:val="22"/>
          <w:szCs w:val="22"/>
        </w:rPr>
      </w:pPr>
      <w:r>
        <w:rPr>
          <w:rFonts w:ascii="Arial" w:hAnsi="Arial" w:cs="Arial"/>
          <w:b/>
          <w:bCs/>
          <w:i/>
          <w:iCs/>
          <w:sz w:val="22"/>
          <w:szCs w:val="22"/>
        </w:rPr>
        <w:t>Processo de Dispensa nº.34-2026</w:t>
      </w:r>
    </w:p>
    <w:p w14:paraId="729192B7" w14:textId="77777777" w:rsidR="003267A9" w:rsidRPr="001E15CB" w:rsidRDefault="003267A9" w:rsidP="001E15CB">
      <w:pPr>
        <w:jc w:val="both"/>
        <w:rPr>
          <w:rFonts w:ascii="Arial" w:hAnsi="Arial" w:cs="Arial"/>
          <w:b/>
          <w:bCs/>
          <w:i/>
          <w:iCs/>
          <w:sz w:val="22"/>
          <w:szCs w:val="22"/>
        </w:rPr>
      </w:pPr>
    </w:p>
    <w:p w14:paraId="2351A05B" w14:textId="735D9748" w:rsidR="00176D43" w:rsidRPr="001E15CB" w:rsidRDefault="003267A9" w:rsidP="001E15CB">
      <w:pPr>
        <w:pStyle w:val="SemEspaamento"/>
        <w:jc w:val="both"/>
        <w:rPr>
          <w:rFonts w:ascii="Arial" w:hAnsi="Arial" w:cs="Arial"/>
          <w:sz w:val="22"/>
          <w:szCs w:val="22"/>
        </w:rPr>
      </w:pPr>
      <w:r w:rsidRPr="001E15CB">
        <w:rPr>
          <w:rFonts w:ascii="Arial" w:hAnsi="Arial" w:cs="Arial"/>
          <w:b/>
          <w:bCs/>
          <w:sz w:val="22"/>
          <w:szCs w:val="22"/>
        </w:rPr>
        <w:t>A</w:t>
      </w:r>
      <w:r w:rsidRPr="001E15CB">
        <w:rPr>
          <w:rFonts w:ascii="Arial" w:hAnsi="Arial" w:cs="Arial"/>
          <w:sz w:val="22"/>
          <w:szCs w:val="22"/>
        </w:rPr>
        <w:t> </w:t>
      </w:r>
      <w:r w:rsidRPr="001E15CB">
        <w:rPr>
          <w:rFonts w:ascii="Arial" w:hAnsi="Arial" w:cs="Arial"/>
          <w:b/>
          <w:bCs/>
          <w:sz w:val="22"/>
          <w:szCs w:val="22"/>
        </w:rPr>
        <w:t xml:space="preserve">Câmara Municipal de </w:t>
      </w:r>
      <w:proofErr w:type="spellStart"/>
      <w:r w:rsidRPr="001E15CB">
        <w:rPr>
          <w:rFonts w:ascii="Arial" w:hAnsi="Arial" w:cs="Arial"/>
          <w:b/>
          <w:bCs/>
          <w:sz w:val="22"/>
          <w:szCs w:val="22"/>
        </w:rPr>
        <w:t>Catuipe</w:t>
      </w:r>
      <w:proofErr w:type="spellEnd"/>
      <w:r w:rsidRPr="001E15CB">
        <w:rPr>
          <w:rFonts w:ascii="Arial" w:hAnsi="Arial" w:cs="Arial"/>
          <w:sz w:val="22"/>
          <w:szCs w:val="22"/>
        </w:rPr>
        <w:t>,</w:t>
      </w:r>
      <w:r w:rsidR="00176D43" w:rsidRPr="001E15CB">
        <w:rPr>
          <w:rFonts w:ascii="Arial" w:hAnsi="Arial" w:cs="Arial"/>
          <w:sz w:val="22"/>
          <w:szCs w:val="22"/>
        </w:rPr>
        <w:t xml:space="preserve"> inscrita no CNPJ sob o nº.12.313.901/0001-12, com sede administrativa na Rua Coronel Bicaco, nº.58, Centro, </w:t>
      </w:r>
      <w:proofErr w:type="spellStart"/>
      <w:r w:rsidR="00176D43" w:rsidRPr="001E15CB">
        <w:rPr>
          <w:rFonts w:ascii="Arial" w:hAnsi="Arial" w:cs="Arial"/>
          <w:sz w:val="22"/>
          <w:szCs w:val="22"/>
        </w:rPr>
        <w:t>Catuípe</w:t>
      </w:r>
      <w:proofErr w:type="spellEnd"/>
      <w:r w:rsidR="00176D43" w:rsidRPr="001E15CB">
        <w:rPr>
          <w:rFonts w:ascii="Arial" w:hAnsi="Arial" w:cs="Arial"/>
          <w:sz w:val="22"/>
          <w:szCs w:val="22"/>
        </w:rPr>
        <w:t xml:space="preserve">-RS, </w:t>
      </w:r>
      <w:r w:rsidRPr="001E15CB">
        <w:rPr>
          <w:rFonts w:ascii="Arial" w:hAnsi="Arial" w:cs="Arial"/>
          <w:sz w:val="22"/>
          <w:szCs w:val="22"/>
        </w:rPr>
        <w:t>através de seu </w:t>
      </w:r>
      <w:r w:rsidRPr="001E15CB">
        <w:rPr>
          <w:rFonts w:ascii="Arial" w:hAnsi="Arial" w:cs="Arial"/>
          <w:b/>
          <w:bCs/>
          <w:sz w:val="22"/>
          <w:szCs w:val="22"/>
        </w:rPr>
        <w:t>Presidente</w:t>
      </w:r>
      <w:r w:rsidRPr="001E15CB">
        <w:rPr>
          <w:rFonts w:ascii="Arial" w:hAnsi="Arial" w:cs="Arial"/>
          <w:sz w:val="22"/>
          <w:szCs w:val="22"/>
        </w:rPr>
        <w:t>,</w:t>
      </w:r>
      <w:r w:rsidR="00176D43" w:rsidRPr="001E15CB">
        <w:rPr>
          <w:rFonts w:ascii="Arial" w:hAnsi="Arial" w:cs="Arial"/>
          <w:sz w:val="22"/>
          <w:szCs w:val="22"/>
        </w:rPr>
        <w:t xml:space="preserve"> </w:t>
      </w:r>
      <w:r w:rsidRPr="001E15CB">
        <w:rPr>
          <w:rFonts w:ascii="Arial" w:hAnsi="Arial" w:cs="Arial"/>
          <w:sz w:val="22"/>
          <w:szCs w:val="22"/>
        </w:rPr>
        <w:t>torna público para conhecimento dos interessados a realização de </w:t>
      </w:r>
      <w:r w:rsidRPr="001E15CB">
        <w:rPr>
          <w:rFonts w:ascii="Arial" w:hAnsi="Arial" w:cs="Arial"/>
          <w:b/>
          <w:bCs/>
          <w:sz w:val="22"/>
          <w:szCs w:val="22"/>
        </w:rPr>
        <w:t>DISPENSA DE LICITAÇÃO</w:t>
      </w:r>
      <w:r w:rsidRPr="001E15CB">
        <w:rPr>
          <w:rFonts w:ascii="Arial" w:hAnsi="Arial" w:cs="Arial"/>
          <w:sz w:val="22"/>
          <w:szCs w:val="22"/>
        </w:rPr>
        <w:t>, com critério de julgamento</w:t>
      </w:r>
      <w:r w:rsidR="00176D43" w:rsidRPr="001E15CB">
        <w:rPr>
          <w:rFonts w:ascii="Arial" w:hAnsi="Arial" w:cs="Arial"/>
          <w:sz w:val="22"/>
          <w:szCs w:val="22"/>
        </w:rPr>
        <w:t xml:space="preserve"> de </w:t>
      </w:r>
      <w:r w:rsidR="00176D43" w:rsidRPr="001E15CB">
        <w:rPr>
          <w:rFonts w:ascii="Arial" w:hAnsi="Arial" w:cs="Arial"/>
          <w:b/>
          <w:bCs/>
          <w:sz w:val="22"/>
          <w:szCs w:val="22"/>
        </w:rPr>
        <w:t>MENOR PREÇO GLOBAL</w:t>
      </w:r>
      <w:r w:rsidR="00176D43" w:rsidRPr="001E15CB">
        <w:rPr>
          <w:rFonts w:ascii="Arial" w:hAnsi="Arial" w:cs="Arial"/>
          <w:sz w:val="22"/>
          <w:szCs w:val="22"/>
        </w:rPr>
        <w:t xml:space="preserve">, </w:t>
      </w:r>
      <w:r w:rsidRPr="001E15CB">
        <w:rPr>
          <w:rFonts w:ascii="Arial" w:hAnsi="Arial" w:cs="Arial"/>
          <w:sz w:val="22"/>
          <w:szCs w:val="22"/>
        </w:rPr>
        <w:t>nos termos do artigo nº 75, inciso I da Lei</w:t>
      </w:r>
      <w:r w:rsidR="00176D43" w:rsidRPr="001E15CB">
        <w:rPr>
          <w:rFonts w:ascii="Arial" w:hAnsi="Arial" w:cs="Arial"/>
          <w:sz w:val="22"/>
          <w:szCs w:val="22"/>
        </w:rPr>
        <w:t xml:space="preserve"> Federal nº.</w:t>
      </w:r>
      <w:r w:rsidRPr="001E15CB">
        <w:rPr>
          <w:rFonts w:ascii="Arial" w:hAnsi="Arial" w:cs="Arial"/>
          <w:sz w:val="22"/>
          <w:szCs w:val="22"/>
        </w:rPr>
        <w:t>14.133/202</w:t>
      </w:r>
      <w:r w:rsidR="001E15CB" w:rsidRPr="001E15CB">
        <w:rPr>
          <w:rFonts w:ascii="Arial" w:hAnsi="Arial" w:cs="Arial"/>
          <w:sz w:val="22"/>
          <w:szCs w:val="22"/>
        </w:rPr>
        <w:t>1, objetivando obter a melhor proposta.</w:t>
      </w:r>
    </w:p>
    <w:p w14:paraId="51BB4A10" w14:textId="77777777" w:rsidR="003267A9" w:rsidRPr="001E15CB" w:rsidRDefault="003267A9" w:rsidP="001E15CB">
      <w:pPr>
        <w:pStyle w:val="SemEspaamento"/>
        <w:jc w:val="both"/>
        <w:rPr>
          <w:rFonts w:ascii="Arial" w:hAnsi="Arial" w:cs="Arial"/>
          <w:sz w:val="22"/>
          <w:szCs w:val="22"/>
        </w:rPr>
      </w:pPr>
    </w:p>
    <w:p w14:paraId="65E01C59" w14:textId="795F227F" w:rsidR="003267A9" w:rsidRPr="001E15CB" w:rsidRDefault="003267A9" w:rsidP="001E15CB">
      <w:pPr>
        <w:pStyle w:val="SemEspaamento"/>
        <w:jc w:val="both"/>
        <w:rPr>
          <w:rFonts w:ascii="Arial" w:hAnsi="Arial" w:cs="Arial"/>
          <w:sz w:val="22"/>
          <w:szCs w:val="22"/>
        </w:rPr>
      </w:pPr>
      <w:r w:rsidRPr="001E15CB">
        <w:rPr>
          <w:rFonts w:ascii="Arial" w:hAnsi="Arial" w:cs="Arial"/>
          <w:b/>
          <w:bCs/>
          <w:sz w:val="22"/>
          <w:szCs w:val="22"/>
        </w:rPr>
        <w:t>OBJETO: </w:t>
      </w:r>
    </w:p>
    <w:p w14:paraId="4CB8E524" w14:textId="7B6177D2" w:rsidR="003267A9" w:rsidRDefault="001E15CB" w:rsidP="001E15CB">
      <w:pPr>
        <w:pStyle w:val="SemEspaamen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Constitui objeto da presente </w:t>
      </w:r>
      <w:r w:rsidR="003267A9" w:rsidRPr="001E15CB">
        <w:rPr>
          <w:rFonts w:ascii="Arial" w:hAnsi="Arial" w:cs="Arial"/>
          <w:sz w:val="22"/>
          <w:szCs w:val="22"/>
        </w:rPr>
        <w:t xml:space="preserve">DISPENSA DE LICITAÇÃO, </w:t>
      </w:r>
      <w:r>
        <w:rPr>
          <w:rFonts w:ascii="Arial" w:hAnsi="Arial" w:cs="Arial"/>
          <w:sz w:val="22"/>
          <w:szCs w:val="22"/>
        </w:rPr>
        <w:t xml:space="preserve">contratação de empresa de engenharia/arquitetura para prestação de serviços técnicos especializados na elaboração de projeto básico e projetos executivos da construção do novo prédio da Câmara de Vereadores de </w:t>
      </w:r>
      <w:proofErr w:type="spellStart"/>
      <w:r>
        <w:rPr>
          <w:rFonts w:ascii="Arial" w:hAnsi="Arial" w:cs="Arial"/>
          <w:sz w:val="22"/>
          <w:szCs w:val="22"/>
        </w:rPr>
        <w:t>Catuípe</w:t>
      </w:r>
      <w:proofErr w:type="spellEnd"/>
      <w:r w:rsidR="003267A9" w:rsidRPr="001E15CB">
        <w:rPr>
          <w:rFonts w:ascii="Arial" w:hAnsi="Arial" w:cs="Arial"/>
          <w:sz w:val="22"/>
          <w:szCs w:val="22"/>
        </w:rPr>
        <w:t xml:space="preserve">, </w:t>
      </w:r>
      <w:r>
        <w:rPr>
          <w:rFonts w:ascii="Arial" w:hAnsi="Arial" w:cs="Arial"/>
          <w:sz w:val="22"/>
          <w:szCs w:val="22"/>
        </w:rPr>
        <w:t xml:space="preserve">e acompanhamento técnico </w:t>
      </w:r>
      <w:r w:rsidR="00A326E7">
        <w:rPr>
          <w:rFonts w:ascii="Arial" w:hAnsi="Arial" w:cs="Arial"/>
          <w:sz w:val="22"/>
          <w:szCs w:val="22"/>
        </w:rPr>
        <w:t>no processo de licitação da obra</w:t>
      </w:r>
      <w:r w:rsidR="003267A9" w:rsidRPr="001E15CB">
        <w:rPr>
          <w:rFonts w:ascii="Arial" w:hAnsi="Arial" w:cs="Arial"/>
          <w:sz w:val="22"/>
          <w:szCs w:val="22"/>
        </w:rPr>
        <w:t>,</w:t>
      </w:r>
      <w:r w:rsidR="00A326E7">
        <w:rPr>
          <w:rFonts w:ascii="Arial" w:hAnsi="Arial" w:cs="Arial"/>
          <w:sz w:val="22"/>
          <w:szCs w:val="22"/>
        </w:rPr>
        <w:t xml:space="preserve"> a construção do prédio será na Rua José Motta, Lote 06, Quadra 13, Setor 01, Centro de </w:t>
      </w:r>
      <w:proofErr w:type="spellStart"/>
      <w:r w:rsidR="00A326E7">
        <w:rPr>
          <w:rFonts w:ascii="Arial" w:hAnsi="Arial" w:cs="Arial"/>
          <w:sz w:val="22"/>
          <w:szCs w:val="22"/>
        </w:rPr>
        <w:t>Catuípe</w:t>
      </w:r>
      <w:proofErr w:type="spellEnd"/>
      <w:r w:rsidR="00A326E7">
        <w:rPr>
          <w:rFonts w:ascii="Arial" w:hAnsi="Arial" w:cs="Arial"/>
          <w:sz w:val="22"/>
          <w:szCs w:val="22"/>
        </w:rPr>
        <w:t>-RS.</w:t>
      </w:r>
    </w:p>
    <w:p w14:paraId="2EF1F7B2" w14:textId="1BA3F411" w:rsidR="00A326E7" w:rsidRPr="001E15CB" w:rsidRDefault="00A326E7" w:rsidP="001E15CB">
      <w:pPr>
        <w:pStyle w:val="SemEspaamen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A empresa participante deverá </w:t>
      </w:r>
      <w:r w:rsidR="008A7896">
        <w:rPr>
          <w:rFonts w:ascii="Arial" w:hAnsi="Arial" w:cs="Arial"/>
          <w:sz w:val="22"/>
          <w:szCs w:val="22"/>
        </w:rPr>
        <w:t>seguir as determinações e</w:t>
      </w:r>
      <w:r>
        <w:rPr>
          <w:rFonts w:ascii="Arial" w:hAnsi="Arial" w:cs="Arial"/>
          <w:sz w:val="22"/>
          <w:szCs w:val="22"/>
        </w:rPr>
        <w:t xml:space="preserve"> critérios definidos no Termo de Referência.</w:t>
      </w:r>
    </w:p>
    <w:p w14:paraId="2F63D29C" w14:textId="6C3B6D5E" w:rsidR="003267A9" w:rsidRPr="001E15CB" w:rsidRDefault="003267A9" w:rsidP="001E15CB">
      <w:pPr>
        <w:pStyle w:val="SemEspaamento"/>
        <w:jc w:val="both"/>
        <w:rPr>
          <w:rFonts w:ascii="Arial" w:hAnsi="Arial" w:cs="Arial"/>
          <w:sz w:val="22"/>
          <w:szCs w:val="22"/>
        </w:rPr>
      </w:pPr>
    </w:p>
    <w:p w14:paraId="026EFE33" w14:textId="7128A240" w:rsidR="00176D43" w:rsidRPr="001E15CB" w:rsidRDefault="00176D43" w:rsidP="001E15CB">
      <w:pPr>
        <w:pStyle w:val="SemEspaamento"/>
        <w:jc w:val="both"/>
        <w:rPr>
          <w:rFonts w:ascii="Arial" w:hAnsi="Arial" w:cs="Arial"/>
          <w:b/>
          <w:bCs/>
          <w:sz w:val="22"/>
          <w:szCs w:val="22"/>
        </w:rPr>
      </w:pPr>
      <w:r w:rsidRPr="001E15CB">
        <w:rPr>
          <w:rFonts w:ascii="Arial" w:hAnsi="Arial" w:cs="Arial"/>
          <w:b/>
          <w:bCs/>
          <w:sz w:val="22"/>
          <w:szCs w:val="22"/>
        </w:rPr>
        <w:t>PERÍODO PARA ENVIO DA DOCUMENTAÇÃO DE HABILITAÇÃO E PROPOSTA DE PREÇO/COTAÇÃO:</w:t>
      </w:r>
    </w:p>
    <w:p w14:paraId="771A94B5" w14:textId="120D948D" w:rsidR="00176D43" w:rsidRPr="001E15CB" w:rsidRDefault="00176D43" w:rsidP="001E15CB">
      <w:pPr>
        <w:pStyle w:val="SemEspaamento"/>
        <w:jc w:val="both"/>
        <w:rPr>
          <w:rFonts w:ascii="Arial" w:hAnsi="Arial" w:cs="Arial"/>
          <w:b/>
          <w:bCs/>
          <w:sz w:val="22"/>
          <w:szCs w:val="22"/>
        </w:rPr>
      </w:pPr>
      <w:r w:rsidRPr="001E15CB">
        <w:rPr>
          <w:rFonts w:ascii="Arial" w:hAnsi="Arial" w:cs="Arial"/>
          <w:sz w:val="22"/>
          <w:szCs w:val="22"/>
        </w:rPr>
        <w:t xml:space="preserve">A presente </w:t>
      </w:r>
      <w:r w:rsidRPr="001E15CB">
        <w:rPr>
          <w:rFonts w:ascii="Arial" w:hAnsi="Arial" w:cs="Arial"/>
          <w:b/>
          <w:bCs/>
          <w:sz w:val="22"/>
          <w:szCs w:val="22"/>
        </w:rPr>
        <w:t>DISPENSA DE LICITAÇÃO</w:t>
      </w:r>
      <w:r w:rsidRPr="001E15CB">
        <w:rPr>
          <w:rFonts w:ascii="Arial" w:hAnsi="Arial" w:cs="Arial"/>
          <w:sz w:val="22"/>
          <w:szCs w:val="22"/>
        </w:rPr>
        <w:t xml:space="preserve"> ficará aberta pelo período estipulado na Lei Federal nº 14.133/2021, ou seja, por no mínimo </w:t>
      </w:r>
      <w:r w:rsidRPr="001E15CB">
        <w:rPr>
          <w:rFonts w:ascii="Arial" w:hAnsi="Arial" w:cs="Arial"/>
          <w:b/>
          <w:bCs/>
          <w:sz w:val="22"/>
          <w:szCs w:val="22"/>
        </w:rPr>
        <w:t>3 (três) dias</w:t>
      </w:r>
      <w:r w:rsidRPr="001E15CB">
        <w:rPr>
          <w:rFonts w:ascii="Arial" w:hAnsi="Arial" w:cs="Arial"/>
          <w:sz w:val="22"/>
          <w:szCs w:val="22"/>
        </w:rPr>
        <w:t xml:space="preserve"> úteis, e os respectivos documentos deverão ser encaminhados ao e-mail: camara@catuipe.rs.gov.br ou </w:t>
      </w:r>
      <w:hyperlink r:id="rId7" w:history="1">
        <w:r w:rsidRPr="001E15CB">
          <w:rPr>
            <w:rStyle w:val="Hyperlink"/>
            <w:rFonts w:ascii="Arial" w:hAnsi="Arial" w:cs="Arial"/>
            <w:sz w:val="22"/>
            <w:szCs w:val="22"/>
          </w:rPr>
          <w:t>camara.contabilidade@catuipe.rs.gov.br</w:t>
        </w:r>
      </w:hyperlink>
      <w:r w:rsidRPr="001E15CB">
        <w:rPr>
          <w:rFonts w:ascii="Arial" w:hAnsi="Arial" w:cs="Arial"/>
          <w:sz w:val="22"/>
          <w:szCs w:val="22"/>
        </w:rPr>
        <w:t xml:space="preserve">, </w:t>
      </w:r>
    </w:p>
    <w:p w14:paraId="6C9A4F68" w14:textId="4A369550" w:rsidR="003267A9" w:rsidRPr="001E15CB" w:rsidRDefault="003267A9" w:rsidP="001E15CB">
      <w:pPr>
        <w:pStyle w:val="SemEspaamento"/>
        <w:jc w:val="both"/>
        <w:rPr>
          <w:rFonts w:ascii="Arial" w:hAnsi="Arial" w:cs="Arial"/>
          <w:sz w:val="22"/>
          <w:szCs w:val="22"/>
        </w:rPr>
      </w:pPr>
      <w:r w:rsidRPr="001E15CB">
        <w:rPr>
          <w:rFonts w:ascii="Arial" w:hAnsi="Arial" w:cs="Arial"/>
          <w:sz w:val="22"/>
          <w:szCs w:val="22"/>
        </w:rPr>
        <w:t xml:space="preserve">Data de divulgação: </w:t>
      </w:r>
      <w:r w:rsidR="00176D43" w:rsidRPr="001E15CB">
        <w:rPr>
          <w:rFonts w:ascii="Arial" w:hAnsi="Arial" w:cs="Arial"/>
          <w:sz w:val="22"/>
          <w:szCs w:val="22"/>
        </w:rPr>
        <w:t>01/10</w:t>
      </w:r>
      <w:r w:rsidRPr="001E15CB">
        <w:rPr>
          <w:rFonts w:ascii="Arial" w:hAnsi="Arial" w:cs="Arial"/>
          <w:sz w:val="22"/>
          <w:szCs w:val="22"/>
        </w:rPr>
        <w:t>/2026</w:t>
      </w:r>
    </w:p>
    <w:p w14:paraId="76E53F9D" w14:textId="6BC31CB5" w:rsidR="003267A9" w:rsidRPr="001E15CB" w:rsidRDefault="003267A9" w:rsidP="001E15CB">
      <w:pPr>
        <w:pStyle w:val="SemEspaamento"/>
        <w:jc w:val="both"/>
        <w:rPr>
          <w:rFonts w:ascii="Arial" w:hAnsi="Arial" w:cs="Arial"/>
          <w:sz w:val="22"/>
          <w:szCs w:val="22"/>
        </w:rPr>
      </w:pPr>
      <w:r w:rsidRPr="001E15CB">
        <w:rPr>
          <w:rFonts w:ascii="Arial" w:hAnsi="Arial" w:cs="Arial"/>
          <w:sz w:val="22"/>
          <w:szCs w:val="22"/>
        </w:rPr>
        <w:t>Data final de recebimento de propostas:</w:t>
      </w:r>
      <w:r w:rsidR="00176D43" w:rsidRPr="001E15CB">
        <w:rPr>
          <w:rFonts w:ascii="Arial" w:hAnsi="Arial" w:cs="Arial"/>
          <w:sz w:val="22"/>
          <w:szCs w:val="22"/>
        </w:rPr>
        <w:t>05/10</w:t>
      </w:r>
      <w:r w:rsidRPr="001E15CB">
        <w:rPr>
          <w:rFonts w:ascii="Arial" w:hAnsi="Arial" w:cs="Arial"/>
          <w:sz w:val="22"/>
          <w:szCs w:val="22"/>
        </w:rPr>
        <w:t xml:space="preserve"> /2026</w:t>
      </w:r>
    </w:p>
    <w:p w14:paraId="53C66D89" w14:textId="77777777" w:rsidR="003267A9" w:rsidRPr="001E15CB" w:rsidRDefault="003267A9" w:rsidP="001E15CB">
      <w:pPr>
        <w:pStyle w:val="SemEspaamento"/>
        <w:jc w:val="both"/>
        <w:rPr>
          <w:rFonts w:ascii="Arial" w:hAnsi="Arial" w:cs="Arial"/>
          <w:sz w:val="22"/>
          <w:szCs w:val="22"/>
        </w:rPr>
      </w:pPr>
      <w:r w:rsidRPr="001E15CB">
        <w:rPr>
          <w:rFonts w:ascii="Arial" w:hAnsi="Arial" w:cs="Arial"/>
          <w:sz w:val="22"/>
          <w:szCs w:val="22"/>
        </w:rPr>
        <w:t xml:space="preserve">Envio das Propostas: </w:t>
      </w:r>
      <w:proofErr w:type="spellStart"/>
      <w:r w:rsidRPr="001E15CB">
        <w:rPr>
          <w:rFonts w:ascii="Arial" w:hAnsi="Arial" w:cs="Arial"/>
          <w:sz w:val="22"/>
          <w:szCs w:val="22"/>
        </w:rPr>
        <w:t>email</w:t>
      </w:r>
      <w:proofErr w:type="spellEnd"/>
      <w:r w:rsidRPr="001E15CB">
        <w:rPr>
          <w:rFonts w:ascii="Arial" w:hAnsi="Arial" w:cs="Arial"/>
          <w:sz w:val="22"/>
          <w:szCs w:val="22"/>
        </w:rPr>
        <w:t xml:space="preserve"> </w:t>
      </w:r>
      <w:hyperlink r:id="rId8" w:history="1">
        <w:r w:rsidRPr="001E15CB">
          <w:rPr>
            <w:rStyle w:val="Hyperlink"/>
            <w:rFonts w:ascii="Arial" w:hAnsi="Arial" w:cs="Arial"/>
            <w:sz w:val="22"/>
            <w:szCs w:val="22"/>
          </w:rPr>
          <w:t>camara.contabilidade@catuipe.rs.gov.br</w:t>
        </w:r>
      </w:hyperlink>
      <w:r w:rsidRPr="001E15CB">
        <w:rPr>
          <w:rFonts w:ascii="Arial" w:hAnsi="Arial" w:cs="Arial"/>
          <w:sz w:val="22"/>
          <w:szCs w:val="22"/>
        </w:rPr>
        <w:t xml:space="preserve">  ou whatsapp 55-99653-7629 </w:t>
      </w:r>
    </w:p>
    <w:p w14:paraId="7E64F237" w14:textId="77777777" w:rsidR="003267A9" w:rsidRPr="001E15CB" w:rsidRDefault="003267A9" w:rsidP="001E15CB">
      <w:pPr>
        <w:pStyle w:val="SemEspaamento"/>
        <w:jc w:val="both"/>
        <w:rPr>
          <w:rFonts w:ascii="Arial" w:hAnsi="Arial" w:cs="Arial"/>
          <w:sz w:val="22"/>
          <w:szCs w:val="22"/>
        </w:rPr>
      </w:pPr>
      <w:r w:rsidRPr="001E15CB">
        <w:rPr>
          <w:rFonts w:ascii="Arial" w:hAnsi="Arial" w:cs="Arial"/>
          <w:sz w:val="22"/>
          <w:szCs w:val="22"/>
        </w:rPr>
        <w:t xml:space="preserve">Local de Divulgação no site: </w:t>
      </w:r>
      <w:hyperlink r:id="rId9" w:history="1">
        <w:r w:rsidRPr="001E15CB">
          <w:rPr>
            <w:rStyle w:val="Hyperlink"/>
            <w:rFonts w:ascii="Arial" w:hAnsi="Arial" w:cs="Arial"/>
            <w:sz w:val="22"/>
            <w:szCs w:val="22"/>
          </w:rPr>
          <w:t>http://www.catuipe.rs.leg.br/</w:t>
        </w:r>
      </w:hyperlink>
    </w:p>
    <w:p w14:paraId="01AD12D5" w14:textId="77777777" w:rsidR="003267A9" w:rsidRPr="001E15CB" w:rsidRDefault="003267A9" w:rsidP="001E15CB">
      <w:pPr>
        <w:pStyle w:val="SemEspaamento"/>
        <w:jc w:val="both"/>
        <w:rPr>
          <w:rFonts w:ascii="Arial" w:hAnsi="Arial" w:cs="Arial"/>
          <w:sz w:val="22"/>
          <w:szCs w:val="22"/>
        </w:rPr>
      </w:pPr>
      <w:r w:rsidRPr="001E15CB">
        <w:rPr>
          <w:rFonts w:ascii="Arial" w:hAnsi="Arial" w:cs="Arial"/>
          <w:sz w:val="22"/>
          <w:szCs w:val="22"/>
        </w:rPr>
        <w:t>Dotação Orçamentária:</w:t>
      </w:r>
    </w:p>
    <w:p w14:paraId="67B829C0" w14:textId="77777777" w:rsidR="003267A9" w:rsidRPr="001E15CB" w:rsidRDefault="003267A9" w:rsidP="001E15CB">
      <w:pPr>
        <w:pStyle w:val="SemEspaamento"/>
        <w:jc w:val="both"/>
        <w:rPr>
          <w:rFonts w:ascii="Arial" w:hAnsi="Arial" w:cs="Arial"/>
          <w:sz w:val="22"/>
          <w:szCs w:val="22"/>
        </w:rPr>
      </w:pPr>
      <w:r w:rsidRPr="001E15CB">
        <w:rPr>
          <w:rFonts w:ascii="Arial" w:hAnsi="Arial" w:cs="Arial"/>
          <w:sz w:val="22"/>
          <w:szCs w:val="22"/>
        </w:rPr>
        <w:t>Unidade: 01.01 – CÂMARA MUNICIPAL DE VEREADORES</w:t>
      </w:r>
    </w:p>
    <w:p w14:paraId="1F26A9AF" w14:textId="77777777" w:rsidR="003267A9" w:rsidRPr="001E15CB" w:rsidRDefault="003267A9" w:rsidP="001E15CB">
      <w:pPr>
        <w:pStyle w:val="SemEspaamento"/>
        <w:jc w:val="both"/>
        <w:rPr>
          <w:rFonts w:ascii="Arial" w:hAnsi="Arial" w:cs="Arial"/>
          <w:sz w:val="22"/>
          <w:szCs w:val="22"/>
        </w:rPr>
      </w:pPr>
      <w:r w:rsidRPr="001E15CB">
        <w:rPr>
          <w:rFonts w:ascii="Arial" w:hAnsi="Arial" w:cs="Arial"/>
          <w:sz w:val="22"/>
          <w:szCs w:val="22"/>
        </w:rPr>
        <w:t>Funcional: 01.0310141.1.098000– Construção de Sede Própria</w:t>
      </w:r>
    </w:p>
    <w:p w14:paraId="29485D84" w14:textId="1F51A4D1" w:rsidR="003267A9" w:rsidRPr="001E15CB" w:rsidRDefault="003267A9" w:rsidP="001E15CB">
      <w:pPr>
        <w:pStyle w:val="SemEspaamento"/>
        <w:jc w:val="both"/>
        <w:rPr>
          <w:rFonts w:ascii="Arial" w:hAnsi="Arial" w:cs="Arial"/>
          <w:sz w:val="22"/>
          <w:szCs w:val="22"/>
        </w:rPr>
      </w:pPr>
      <w:r w:rsidRPr="001E15CB">
        <w:rPr>
          <w:rFonts w:ascii="Arial" w:hAnsi="Arial" w:cs="Arial"/>
          <w:sz w:val="22"/>
          <w:szCs w:val="22"/>
        </w:rPr>
        <w:t xml:space="preserve">Cat. Econ.: 4.4.90.51.00 – Obras e Instalações </w:t>
      </w:r>
    </w:p>
    <w:p w14:paraId="4030461C" w14:textId="374E83D7" w:rsidR="00176D43" w:rsidRPr="001E15CB" w:rsidRDefault="00176D43" w:rsidP="001E15CB">
      <w:pPr>
        <w:pStyle w:val="SemEspaamento"/>
        <w:jc w:val="both"/>
        <w:rPr>
          <w:rFonts w:ascii="Arial" w:hAnsi="Arial" w:cs="Arial"/>
          <w:sz w:val="22"/>
          <w:szCs w:val="22"/>
        </w:rPr>
      </w:pPr>
      <w:r w:rsidRPr="001E15CB">
        <w:rPr>
          <w:rFonts w:ascii="Arial" w:hAnsi="Arial" w:cs="Arial"/>
          <w:sz w:val="22"/>
          <w:szCs w:val="22"/>
        </w:rPr>
        <w:t>Despesas 5572 – Obras em andamento</w:t>
      </w:r>
    </w:p>
    <w:p w14:paraId="58385A9B" w14:textId="1E796C50" w:rsidR="003267A9" w:rsidRPr="001E15CB" w:rsidRDefault="003267A9" w:rsidP="001E15CB">
      <w:pPr>
        <w:pStyle w:val="SemEspaamento"/>
        <w:jc w:val="both"/>
        <w:rPr>
          <w:rFonts w:ascii="Arial" w:hAnsi="Arial" w:cs="Arial"/>
          <w:sz w:val="22"/>
          <w:szCs w:val="22"/>
        </w:rPr>
      </w:pPr>
      <w:r w:rsidRPr="001E15CB">
        <w:rPr>
          <w:rFonts w:ascii="Arial" w:hAnsi="Arial" w:cs="Arial"/>
          <w:sz w:val="22"/>
          <w:szCs w:val="22"/>
        </w:rPr>
        <w:t xml:space="preserve">Valor máximo estimado para a contratação: R$ </w:t>
      </w:r>
      <w:r w:rsidR="0051060E">
        <w:rPr>
          <w:rFonts w:ascii="Arial" w:hAnsi="Arial" w:cs="Arial"/>
          <w:sz w:val="22"/>
          <w:szCs w:val="22"/>
        </w:rPr>
        <w:t>1</w:t>
      </w:r>
      <w:r w:rsidR="008A7896">
        <w:rPr>
          <w:rFonts w:ascii="Arial" w:hAnsi="Arial" w:cs="Arial"/>
          <w:sz w:val="22"/>
          <w:szCs w:val="22"/>
        </w:rPr>
        <w:t>15</w:t>
      </w:r>
      <w:r w:rsidR="0051060E">
        <w:rPr>
          <w:rFonts w:ascii="Arial" w:hAnsi="Arial" w:cs="Arial"/>
          <w:sz w:val="22"/>
          <w:szCs w:val="22"/>
        </w:rPr>
        <w:t>.000</w:t>
      </w:r>
      <w:r w:rsidRPr="001E15CB">
        <w:rPr>
          <w:rFonts w:ascii="Arial" w:hAnsi="Arial" w:cs="Arial"/>
          <w:sz w:val="22"/>
          <w:szCs w:val="22"/>
        </w:rPr>
        <w:t>,00 (</w:t>
      </w:r>
      <w:r w:rsidR="0051060E">
        <w:rPr>
          <w:rFonts w:ascii="Arial" w:hAnsi="Arial" w:cs="Arial"/>
          <w:sz w:val="22"/>
          <w:szCs w:val="22"/>
        </w:rPr>
        <w:t xml:space="preserve">cento e </w:t>
      </w:r>
      <w:r w:rsidR="008A7896">
        <w:rPr>
          <w:rFonts w:ascii="Arial" w:hAnsi="Arial" w:cs="Arial"/>
          <w:sz w:val="22"/>
          <w:szCs w:val="22"/>
        </w:rPr>
        <w:t>quinze</w:t>
      </w:r>
      <w:r w:rsidR="0051060E">
        <w:rPr>
          <w:rFonts w:ascii="Arial" w:hAnsi="Arial" w:cs="Arial"/>
          <w:sz w:val="22"/>
          <w:szCs w:val="22"/>
        </w:rPr>
        <w:t xml:space="preserve"> mil</w:t>
      </w:r>
      <w:r w:rsidRPr="001E15CB">
        <w:rPr>
          <w:rFonts w:ascii="Arial" w:hAnsi="Arial" w:cs="Arial"/>
          <w:sz w:val="22"/>
          <w:szCs w:val="22"/>
        </w:rPr>
        <w:t xml:space="preserve"> reais).</w:t>
      </w:r>
    </w:p>
    <w:p w14:paraId="324F21C2" w14:textId="77777777" w:rsidR="001E15CB" w:rsidRDefault="003267A9" w:rsidP="001E15CB">
      <w:pPr>
        <w:pStyle w:val="SemEspaamento"/>
        <w:jc w:val="both"/>
        <w:rPr>
          <w:rFonts w:ascii="Arial" w:hAnsi="Arial" w:cs="Arial"/>
          <w:sz w:val="22"/>
          <w:szCs w:val="22"/>
        </w:rPr>
      </w:pPr>
      <w:r w:rsidRPr="001E15CB">
        <w:rPr>
          <w:rFonts w:ascii="Arial" w:hAnsi="Arial" w:cs="Arial"/>
          <w:sz w:val="22"/>
          <w:szCs w:val="22"/>
        </w:rPr>
        <w:t xml:space="preserve">Informações complementares: </w:t>
      </w:r>
      <w:proofErr w:type="spellStart"/>
      <w:r w:rsidRPr="001E15CB">
        <w:rPr>
          <w:rFonts w:ascii="Arial" w:hAnsi="Arial" w:cs="Arial"/>
          <w:sz w:val="22"/>
          <w:szCs w:val="22"/>
        </w:rPr>
        <w:t>email</w:t>
      </w:r>
      <w:proofErr w:type="spellEnd"/>
      <w:r w:rsidRPr="001E15CB">
        <w:rPr>
          <w:rFonts w:ascii="Arial" w:hAnsi="Arial" w:cs="Arial"/>
          <w:sz w:val="22"/>
          <w:szCs w:val="22"/>
        </w:rPr>
        <w:t xml:space="preserve">  </w:t>
      </w:r>
      <w:hyperlink r:id="rId10" w:history="1">
        <w:r w:rsidRPr="001E15CB">
          <w:rPr>
            <w:rStyle w:val="Hyperlink"/>
            <w:rFonts w:ascii="Arial" w:hAnsi="Arial" w:cs="Arial"/>
            <w:sz w:val="22"/>
            <w:szCs w:val="22"/>
          </w:rPr>
          <w:t>camara.contabilidade@catuipe.rs.gov.br</w:t>
        </w:r>
      </w:hyperlink>
      <w:r w:rsidRPr="001E15CB">
        <w:rPr>
          <w:rFonts w:ascii="Arial" w:hAnsi="Arial" w:cs="Arial"/>
          <w:sz w:val="22"/>
          <w:szCs w:val="22"/>
        </w:rPr>
        <w:t xml:space="preserve"> ou fone 55-99653-7629</w:t>
      </w:r>
    </w:p>
    <w:p w14:paraId="04F8DB5B" w14:textId="3A025AD1" w:rsidR="003267A9" w:rsidRPr="001E15CB" w:rsidRDefault="003267A9" w:rsidP="001E15CB">
      <w:pPr>
        <w:pStyle w:val="SemEspaamento"/>
        <w:jc w:val="both"/>
        <w:rPr>
          <w:rFonts w:ascii="Arial" w:hAnsi="Arial" w:cs="Arial"/>
          <w:sz w:val="22"/>
          <w:szCs w:val="22"/>
        </w:rPr>
      </w:pPr>
      <w:proofErr w:type="spellStart"/>
      <w:r w:rsidRPr="001E15CB">
        <w:rPr>
          <w:rFonts w:ascii="Arial" w:hAnsi="Arial" w:cs="Arial"/>
          <w:sz w:val="22"/>
          <w:szCs w:val="22"/>
        </w:rPr>
        <w:t>Catuípe</w:t>
      </w:r>
      <w:proofErr w:type="spellEnd"/>
      <w:r w:rsidRPr="001E15CB">
        <w:rPr>
          <w:rFonts w:ascii="Arial" w:hAnsi="Arial" w:cs="Arial"/>
          <w:sz w:val="22"/>
          <w:szCs w:val="22"/>
        </w:rPr>
        <w:t xml:space="preserve">- RS, </w:t>
      </w:r>
      <w:r w:rsidR="00176D43" w:rsidRPr="001E15CB">
        <w:rPr>
          <w:rFonts w:ascii="Arial" w:hAnsi="Arial" w:cs="Arial"/>
          <w:sz w:val="22"/>
          <w:szCs w:val="22"/>
        </w:rPr>
        <w:t>01</w:t>
      </w:r>
      <w:r w:rsidRPr="001E15CB">
        <w:rPr>
          <w:rFonts w:ascii="Arial" w:hAnsi="Arial" w:cs="Arial"/>
          <w:sz w:val="22"/>
          <w:szCs w:val="22"/>
        </w:rPr>
        <w:t xml:space="preserve"> de </w:t>
      </w:r>
      <w:r w:rsidR="00176D43" w:rsidRPr="001E15CB">
        <w:rPr>
          <w:rFonts w:ascii="Arial" w:hAnsi="Arial" w:cs="Arial"/>
          <w:sz w:val="22"/>
          <w:szCs w:val="22"/>
        </w:rPr>
        <w:t>outubro</w:t>
      </w:r>
      <w:r w:rsidRPr="001E15CB">
        <w:rPr>
          <w:rFonts w:ascii="Arial" w:hAnsi="Arial" w:cs="Arial"/>
          <w:sz w:val="22"/>
          <w:szCs w:val="22"/>
        </w:rPr>
        <w:t> de 2026.</w:t>
      </w:r>
    </w:p>
    <w:p w14:paraId="77D6CEE1" w14:textId="77777777" w:rsidR="001E15CB" w:rsidRDefault="001E15CB" w:rsidP="001E15CB">
      <w:pPr>
        <w:jc w:val="center"/>
        <w:rPr>
          <w:rFonts w:ascii="Arial" w:hAnsi="Arial" w:cs="Arial"/>
          <w:sz w:val="22"/>
          <w:szCs w:val="22"/>
        </w:rPr>
      </w:pPr>
    </w:p>
    <w:p w14:paraId="493F51D0" w14:textId="77777777" w:rsidR="001E15CB" w:rsidRDefault="001E15CB" w:rsidP="001E15CB">
      <w:pPr>
        <w:jc w:val="center"/>
        <w:rPr>
          <w:rFonts w:ascii="Arial" w:hAnsi="Arial" w:cs="Arial"/>
          <w:sz w:val="22"/>
          <w:szCs w:val="22"/>
        </w:rPr>
      </w:pPr>
    </w:p>
    <w:p w14:paraId="5A03ECE0" w14:textId="06CB887A" w:rsidR="003267A9" w:rsidRPr="001E15CB" w:rsidRDefault="003267A9" w:rsidP="001E15CB">
      <w:pPr>
        <w:jc w:val="center"/>
        <w:rPr>
          <w:rFonts w:ascii="Arial" w:hAnsi="Arial" w:cs="Arial"/>
          <w:b/>
          <w:bCs/>
          <w:sz w:val="22"/>
          <w:szCs w:val="22"/>
        </w:rPr>
      </w:pPr>
      <w:r w:rsidRPr="001E15CB">
        <w:rPr>
          <w:rFonts w:ascii="Arial" w:hAnsi="Arial" w:cs="Arial"/>
          <w:sz w:val="22"/>
          <w:szCs w:val="22"/>
        </w:rPr>
        <w:br/>
      </w:r>
      <w:r w:rsidRPr="001E15CB">
        <w:rPr>
          <w:rFonts w:ascii="Arial" w:hAnsi="Arial" w:cs="Arial"/>
          <w:b/>
          <w:bCs/>
          <w:sz w:val="22"/>
          <w:szCs w:val="22"/>
        </w:rPr>
        <w:t xml:space="preserve">Vilmar </w:t>
      </w:r>
      <w:proofErr w:type="spellStart"/>
      <w:r w:rsidRPr="001E15CB">
        <w:rPr>
          <w:rFonts w:ascii="Arial" w:hAnsi="Arial" w:cs="Arial"/>
          <w:b/>
          <w:bCs/>
          <w:sz w:val="22"/>
          <w:szCs w:val="22"/>
        </w:rPr>
        <w:t>Fucilini</w:t>
      </w:r>
      <w:proofErr w:type="spellEnd"/>
      <w:r w:rsidRPr="001E15CB">
        <w:rPr>
          <w:rFonts w:ascii="Arial" w:hAnsi="Arial" w:cs="Arial"/>
          <w:b/>
          <w:bCs/>
          <w:sz w:val="22"/>
          <w:szCs w:val="22"/>
        </w:rPr>
        <w:br/>
        <w:t>Presidente do Poder Legislativo</w:t>
      </w:r>
    </w:p>
    <w:p w14:paraId="1E8DB166" w14:textId="77777777" w:rsidR="003267A9" w:rsidRPr="001E15CB" w:rsidRDefault="003267A9" w:rsidP="001E15CB">
      <w:pPr>
        <w:pStyle w:val="SemEspaamento"/>
        <w:jc w:val="center"/>
        <w:rPr>
          <w:rFonts w:ascii="Arial" w:hAnsi="Arial" w:cs="Arial"/>
          <w:b/>
          <w:bCs/>
          <w:sz w:val="22"/>
          <w:szCs w:val="22"/>
        </w:rPr>
      </w:pPr>
    </w:p>
    <w:p w14:paraId="45166744" w14:textId="77777777" w:rsidR="003267A9" w:rsidRPr="001E15CB" w:rsidRDefault="003267A9" w:rsidP="001E15CB">
      <w:pPr>
        <w:pStyle w:val="SemEspaamento"/>
        <w:jc w:val="center"/>
        <w:rPr>
          <w:rFonts w:ascii="Arial" w:hAnsi="Arial" w:cs="Arial"/>
          <w:b/>
          <w:bCs/>
          <w:sz w:val="22"/>
          <w:szCs w:val="22"/>
        </w:rPr>
      </w:pPr>
    </w:p>
    <w:p w14:paraId="04BCE1D4" w14:textId="77777777" w:rsidR="003267A9" w:rsidRPr="001E15CB" w:rsidRDefault="003267A9" w:rsidP="001E15CB">
      <w:pPr>
        <w:pStyle w:val="SemEspaamento"/>
        <w:jc w:val="both"/>
        <w:rPr>
          <w:rFonts w:ascii="Arial" w:hAnsi="Arial" w:cs="Arial"/>
          <w:b/>
          <w:bCs/>
          <w:sz w:val="22"/>
          <w:szCs w:val="22"/>
        </w:rPr>
      </w:pPr>
    </w:p>
    <w:p w14:paraId="1BDA6775" w14:textId="77777777" w:rsidR="003267A9" w:rsidRPr="001E15CB" w:rsidRDefault="003267A9" w:rsidP="001E15CB">
      <w:pPr>
        <w:pStyle w:val="SemEspaamento"/>
        <w:jc w:val="both"/>
        <w:rPr>
          <w:rFonts w:ascii="Arial" w:hAnsi="Arial" w:cs="Arial"/>
          <w:b/>
          <w:bCs/>
          <w:sz w:val="22"/>
          <w:szCs w:val="22"/>
        </w:rPr>
      </w:pPr>
    </w:p>
    <w:p w14:paraId="6BF0A941" w14:textId="77777777" w:rsidR="003267A9" w:rsidRPr="001E15CB" w:rsidRDefault="003267A9" w:rsidP="001E15CB">
      <w:pPr>
        <w:pStyle w:val="SemEspaamento"/>
        <w:jc w:val="both"/>
        <w:rPr>
          <w:rFonts w:ascii="Arial" w:hAnsi="Arial" w:cs="Arial"/>
          <w:b/>
          <w:bCs/>
          <w:sz w:val="22"/>
          <w:szCs w:val="22"/>
        </w:rPr>
      </w:pPr>
    </w:p>
    <w:p w14:paraId="4AEA92AD" w14:textId="77777777" w:rsidR="003267A9" w:rsidRPr="001E15CB" w:rsidRDefault="003267A9" w:rsidP="001E15CB">
      <w:pPr>
        <w:pStyle w:val="SemEspaamento"/>
        <w:jc w:val="both"/>
        <w:rPr>
          <w:rFonts w:ascii="Arial" w:hAnsi="Arial" w:cs="Arial"/>
          <w:b/>
          <w:bCs/>
          <w:sz w:val="22"/>
          <w:szCs w:val="22"/>
        </w:rPr>
      </w:pPr>
    </w:p>
    <w:sectPr w:rsidR="003267A9" w:rsidRPr="001E15CB" w:rsidSect="00245623">
      <w:headerReference w:type="default" r:id="rId11"/>
      <w:footerReference w:type="default" r:id="rId12"/>
      <w:pgSz w:w="11906" w:h="16838" w:code="9"/>
      <w:pgMar w:top="1417" w:right="1701" w:bottom="1417" w:left="1701" w:header="680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9C635E" w14:textId="77777777" w:rsidR="003B4AD2" w:rsidRDefault="003B4AD2" w:rsidP="009D1767">
      <w:r>
        <w:separator/>
      </w:r>
    </w:p>
  </w:endnote>
  <w:endnote w:type="continuationSeparator" w:id="0">
    <w:p w14:paraId="10F4E501" w14:textId="77777777" w:rsidR="003B4AD2" w:rsidRDefault="003B4AD2" w:rsidP="009D17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F75687" w14:textId="77777777" w:rsidR="007F54EF" w:rsidRDefault="007F54EF" w:rsidP="007F54EF">
    <w:pPr>
      <w:jc w:val="center"/>
      <w:rPr>
        <w:rFonts w:ascii="Arial" w:hAnsi="Arial" w:cs="Arial"/>
        <w:b/>
      </w:rPr>
    </w:pPr>
    <w:r>
      <w:rPr>
        <w:b/>
      </w:rPr>
      <w:t>________________________________________________________________</w:t>
    </w:r>
    <w:r>
      <w:rPr>
        <w:rFonts w:ascii="Arial" w:hAnsi="Arial" w:cs="Arial"/>
        <w:b/>
      </w:rPr>
      <w:t>_____________</w:t>
    </w:r>
  </w:p>
  <w:p w14:paraId="29BF471F" w14:textId="77777777" w:rsidR="007F54EF" w:rsidRDefault="007F54EF" w:rsidP="007F54EF">
    <w:pPr>
      <w:pStyle w:val="Rodap"/>
      <w:rPr>
        <w:b/>
      </w:rPr>
    </w:pPr>
  </w:p>
  <w:p w14:paraId="2A182E14" w14:textId="77777777" w:rsidR="00D23D2E" w:rsidRPr="00D23D2E" w:rsidRDefault="00D23D2E" w:rsidP="00D23D2E">
    <w:pPr>
      <w:pStyle w:val="Rodap"/>
      <w:jc w:val="center"/>
      <w:rPr>
        <w:b/>
      </w:rPr>
    </w:pPr>
    <w:r w:rsidRPr="00D23D2E">
      <w:rPr>
        <w:b/>
      </w:rPr>
      <w:t>TERRA DAS ÁGUAS MINERAIS</w:t>
    </w:r>
  </w:p>
  <w:p w14:paraId="7CAC897B" w14:textId="77777777" w:rsidR="00D23D2E" w:rsidRDefault="00D23D2E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48E14B" w14:textId="77777777" w:rsidR="003B4AD2" w:rsidRDefault="003B4AD2" w:rsidP="009D1767">
      <w:r>
        <w:separator/>
      </w:r>
    </w:p>
  </w:footnote>
  <w:footnote w:type="continuationSeparator" w:id="0">
    <w:p w14:paraId="096E7CC5" w14:textId="77777777" w:rsidR="003B4AD2" w:rsidRDefault="003B4AD2" w:rsidP="009D176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76483D" w14:textId="77777777" w:rsidR="009D1767" w:rsidRPr="00D23D2E" w:rsidRDefault="00F94B8B" w:rsidP="00467638">
    <w:pPr>
      <w:pStyle w:val="Cabealho"/>
      <w:ind w:firstLine="708"/>
      <w:jc w:val="center"/>
      <w:rPr>
        <w:rFonts w:ascii="Arial" w:hAnsi="Arial" w:cs="Arial"/>
        <w:b/>
        <w:sz w:val="18"/>
        <w:szCs w:val="24"/>
      </w:rPr>
    </w:pPr>
    <w:r w:rsidRPr="00D23D2E">
      <w:rPr>
        <w:rFonts w:ascii="Arial" w:hAnsi="Arial" w:cs="Arial"/>
        <w:b/>
        <w:noProof/>
        <w:sz w:val="18"/>
        <w:szCs w:val="24"/>
        <w:lang w:eastAsia="pt-BR"/>
      </w:rPr>
      <w:drawing>
        <wp:anchor distT="0" distB="0" distL="114300" distR="114300" simplePos="0" relativeHeight="251658240" behindDoc="0" locked="0" layoutInCell="1" allowOverlap="1" wp14:anchorId="55417FCB" wp14:editId="4CD068F6">
          <wp:simplePos x="0" y="0"/>
          <wp:positionH relativeFrom="margin">
            <wp:posOffset>567690</wp:posOffset>
          </wp:positionH>
          <wp:positionV relativeFrom="margin">
            <wp:posOffset>-1106805</wp:posOffset>
          </wp:positionV>
          <wp:extent cx="584835" cy="912495"/>
          <wp:effectExtent l="0" t="0" r="5715" b="1905"/>
          <wp:wrapSquare wrapText="bothSides"/>
          <wp:docPr id="5" name="Image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rasão (1)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84835" cy="9124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9D1767" w:rsidRPr="00D23D2E">
      <w:rPr>
        <w:rFonts w:ascii="Arial" w:hAnsi="Arial" w:cs="Arial"/>
        <w:b/>
        <w:sz w:val="18"/>
        <w:szCs w:val="24"/>
      </w:rPr>
      <w:t>Estado do Rio Grande do Sul</w:t>
    </w:r>
  </w:p>
  <w:p w14:paraId="5ABE22DA" w14:textId="77777777" w:rsidR="009D1767" w:rsidRPr="00D23D2E" w:rsidRDefault="00A7031B" w:rsidP="009D1767">
    <w:pPr>
      <w:pStyle w:val="Cabealho"/>
      <w:jc w:val="center"/>
      <w:rPr>
        <w:rFonts w:ascii="Arial" w:hAnsi="Arial" w:cs="Arial"/>
        <w:b/>
        <w:sz w:val="18"/>
        <w:szCs w:val="24"/>
      </w:rPr>
    </w:pPr>
    <w:r w:rsidRPr="00D23D2E">
      <w:rPr>
        <w:rFonts w:ascii="Arial" w:hAnsi="Arial" w:cs="Arial"/>
        <w:b/>
        <w:sz w:val="18"/>
        <w:szCs w:val="24"/>
      </w:rPr>
      <w:t>CÂMARA</w:t>
    </w:r>
    <w:r w:rsidR="009D1767" w:rsidRPr="00D23D2E">
      <w:rPr>
        <w:rFonts w:ascii="Arial" w:hAnsi="Arial" w:cs="Arial"/>
        <w:b/>
        <w:sz w:val="18"/>
        <w:szCs w:val="24"/>
      </w:rPr>
      <w:t xml:space="preserve"> MUNICIPAL DE VEREADORES DE </w:t>
    </w:r>
    <w:r w:rsidRPr="00D23D2E">
      <w:rPr>
        <w:rFonts w:ascii="Arial" w:hAnsi="Arial" w:cs="Arial"/>
        <w:b/>
        <w:sz w:val="18"/>
        <w:szCs w:val="24"/>
      </w:rPr>
      <w:t>CATUÍPE</w:t>
    </w:r>
  </w:p>
  <w:p w14:paraId="4B4BE51A" w14:textId="527FBC6C" w:rsidR="009D1767" w:rsidRPr="00D23D2E" w:rsidRDefault="00467638" w:rsidP="00467638">
    <w:pPr>
      <w:pStyle w:val="Cabealho"/>
      <w:jc w:val="center"/>
      <w:rPr>
        <w:rFonts w:ascii="Arial" w:hAnsi="Arial" w:cs="Arial"/>
        <w:sz w:val="4"/>
        <w:szCs w:val="24"/>
      </w:rPr>
    </w:pPr>
    <w:r>
      <w:rPr>
        <w:rFonts w:ascii="Arial" w:hAnsi="Arial" w:cs="Arial"/>
        <w:sz w:val="14"/>
        <w:szCs w:val="24"/>
      </w:rPr>
      <w:t xml:space="preserve">             </w:t>
    </w:r>
    <w:r w:rsidR="009D1767" w:rsidRPr="00D23D2E">
      <w:rPr>
        <w:rFonts w:ascii="Arial" w:hAnsi="Arial" w:cs="Arial"/>
        <w:sz w:val="14"/>
        <w:szCs w:val="24"/>
      </w:rPr>
      <w:t>Rua Cel. Bicaco, 58 – CEP 98770-000</w:t>
    </w:r>
  </w:p>
  <w:p w14:paraId="39A10377" w14:textId="731D6FB8" w:rsidR="009D1767" w:rsidRPr="00D23D2E" w:rsidRDefault="00467638" w:rsidP="00467638">
    <w:pPr>
      <w:pStyle w:val="Cabealho"/>
      <w:jc w:val="center"/>
      <w:rPr>
        <w:rFonts w:ascii="Arial" w:hAnsi="Arial" w:cs="Arial"/>
        <w:sz w:val="14"/>
        <w:szCs w:val="24"/>
      </w:rPr>
    </w:pPr>
    <w:r>
      <w:rPr>
        <w:rFonts w:ascii="Arial" w:hAnsi="Arial" w:cs="Arial"/>
        <w:sz w:val="14"/>
        <w:szCs w:val="24"/>
      </w:rPr>
      <w:t xml:space="preserve">          </w:t>
    </w:r>
    <w:r w:rsidR="009D1767" w:rsidRPr="00D23D2E">
      <w:rPr>
        <w:rFonts w:ascii="Arial" w:hAnsi="Arial" w:cs="Arial"/>
        <w:sz w:val="14"/>
        <w:szCs w:val="24"/>
      </w:rPr>
      <w:t>Fone: (55) 3336-1325</w:t>
    </w:r>
  </w:p>
  <w:p w14:paraId="710ED115" w14:textId="7CCE0AD1" w:rsidR="009D1767" w:rsidRDefault="00467638" w:rsidP="00467638">
    <w:pPr>
      <w:pStyle w:val="Cabealho"/>
      <w:jc w:val="center"/>
      <w:rPr>
        <w:rFonts w:ascii="Arial" w:hAnsi="Arial" w:cs="Arial"/>
        <w:sz w:val="14"/>
        <w:szCs w:val="24"/>
      </w:rPr>
    </w:pPr>
    <w:r>
      <w:rPr>
        <w:rFonts w:ascii="Arial" w:hAnsi="Arial" w:cs="Arial"/>
        <w:sz w:val="14"/>
        <w:szCs w:val="24"/>
      </w:rPr>
      <w:t xml:space="preserve">                </w:t>
    </w:r>
    <w:r w:rsidR="009D1767" w:rsidRPr="00D23D2E">
      <w:rPr>
        <w:rFonts w:ascii="Arial" w:hAnsi="Arial" w:cs="Arial"/>
        <w:sz w:val="14"/>
        <w:szCs w:val="24"/>
      </w:rPr>
      <w:t xml:space="preserve">E-mail: </w:t>
    </w:r>
    <w:hyperlink r:id="rId2" w:history="1">
      <w:r w:rsidR="00245623" w:rsidRPr="00C72792">
        <w:rPr>
          <w:rStyle w:val="Hyperlink"/>
          <w:rFonts w:ascii="Arial" w:hAnsi="Arial" w:cs="Arial"/>
          <w:sz w:val="14"/>
          <w:szCs w:val="24"/>
        </w:rPr>
        <w:t>camara@catuipe.rs.gov.br</w:t>
      </w:r>
    </w:hyperlink>
  </w:p>
  <w:p w14:paraId="6077FF33" w14:textId="77777777" w:rsidR="00245623" w:rsidRPr="00D23D2E" w:rsidRDefault="00245623" w:rsidP="009D1767">
    <w:pPr>
      <w:pStyle w:val="Cabealho"/>
      <w:jc w:val="center"/>
      <w:rPr>
        <w:rFonts w:ascii="Arial" w:hAnsi="Arial" w:cs="Arial"/>
        <w:sz w:val="14"/>
        <w:szCs w:val="24"/>
      </w:rPr>
    </w:pPr>
  </w:p>
  <w:p w14:paraId="76862902" w14:textId="77777777" w:rsidR="00245623" w:rsidRDefault="00245623" w:rsidP="00245623">
    <w:pPr>
      <w:pStyle w:val="Cabealho"/>
      <w:tabs>
        <w:tab w:val="left" w:pos="5175"/>
      </w:tabs>
    </w:pPr>
    <w:r>
      <w:tab/>
    </w:r>
    <w:r>
      <w:tab/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089599D"/>
    <w:multiLevelType w:val="singleLevel"/>
    <w:tmpl w:val="52F272EA"/>
    <w:lvl w:ilvl="0">
      <w:start w:val="2"/>
      <w:numFmt w:val="lowerLetter"/>
      <w:lvlText w:val="%1)"/>
      <w:lvlJc w:val="left"/>
      <w:pPr>
        <w:tabs>
          <w:tab w:val="num" w:pos="936"/>
        </w:tabs>
        <w:ind w:left="936" w:hanging="510"/>
      </w:pPr>
      <w:rPr>
        <w:b w:val="0"/>
      </w:rPr>
    </w:lvl>
  </w:abstractNum>
  <w:num w:numId="1" w16cid:durableId="2139687340">
    <w:abstractNumId w:val="0"/>
    <w:lvlOverride w:ilvl="0">
      <w:startOverride w:val="2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1767"/>
    <w:rsid w:val="000050B7"/>
    <w:rsid w:val="0001513F"/>
    <w:rsid w:val="00021DD2"/>
    <w:rsid w:val="00024EE6"/>
    <w:rsid w:val="00030547"/>
    <w:rsid w:val="00035000"/>
    <w:rsid w:val="00035980"/>
    <w:rsid w:val="00042517"/>
    <w:rsid w:val="00064529"/>
    <w:rsid w:val="000679CC"/>
    <w:rsid w:val="000803BE"/>
    <w:rsid w:val="000810BC"/>
    <w:rsid w:val="00091AFE"/>
    <w:rsid w:val="000A4C7E"/>
    <w:rsid w:val="000A640F"/>
    <w:rsid w:val="000B4924"/>
    <w:rsid w:val="000D55A6"/>
    <w:rsid w:val="000D6137"/>
    <w:rsid w:val="000E5F15"/>
    <w:rsid w:val="000F6CE2"/>
    <w:rsid w:val="001057DA"/>
    <w:rsid w:val="001333E4"/>
    <w:rsid w:val="001374A7"/>
    <w:rsid w:val="00140415"/>
    <w:rsid w:val="001573F9"/>
    <w:rsid w:val="00171004"/>
    <w:rsid w:val="00176D43"/>
    <w:rsid w:val="001C381C"/>
    <w:rsid w:val="001C5261"/>
    <w:rsid w:val="001D0AFF"/>
    <w:rsid w:val="001D2005"/>
    <w:rsid w:val="001D6038"/>
    <w:rsid w:val="001E15CB"/>
    <w:rsid w:val="001E3D73"/>
    <w:rsid w:val="001F1171"/>
    <w:rsid w:val="001F1969"/>
    <w:rsid w:val="00206E9B"/>
    <w:rsid w:val="00216C39"/>
    <w:rsid w:val="002177CF"/>
    <w:rsid w:val="00245623"/>
    <w:rsid w:val="0026404A"/>
    <w:rsid w:val="00280759"/>
    <w:rsid w:val="0028156D"/>
    <w:rsid w:val="002818EE"/>
    <w:rsid w:val="002A3A1A"/>
    <w:rsid w:val="002A41D9"/>
    <w:rsid w:val="002B0FF8"/>
    <w:rsid w:val="002B680E"/>
    <w:rsid w:val="002C5FAC"/>
    <w:rsid w:val="002C69F0"/>
    <w:rsid w:val="002E4A41"/>
    <w:rsid w:val="002E55E5"/>
    <w:rsid w:val="003007A1"/>
    <w:rsid w:val="003267A9"/>
    <w:rsid w:val="00351EA4"/>
    <w:rsid w:val="00357DEF"/>
    <w:rsid w:val="00361A80"/>
    <w:rsid w:val="00373A62"/>
    <w:rsid w:val="00387DD4"/>
    <w:rsid w:val="00390BAE"/>
    <w:rsid w:val="003B35F9"/>
    <w:rsid w:val="003B4AD2"/>
    <w:rsid w:val="003B787E"/>
    <w:rsid w:val="003C357B"/>
    <w:rsid w:val="003C606D"/>
    <w:rsid w:val="003D2A49"/>
    <w:rsid w:val="0043587F"/>
    <w:rsid w:val="00440C31"/>
    <w:rsid w:val="0044496C"/>
    <w:rsid w:val="00447E28"/>
    <w:rsid w:val="00467638"/>
    <w:rsid w:val="004C1915"/>
    <w:rsid w:val="004D7319"/>
    <w:rsid w:val="005053F3"/>
    <w:rsid w:val="0051060E"/>
    <w:rsid w:val="0051624B"/>
    <w:rsid w:val="005259EA"/>
    <w:rsid w:val="00543EE8"/>
    <w:rsid w:val="00552A39"/>
    <w:rsid w:val="00555239"/>
    <w:rsid w:val="005C4C73"/>
    <w:rsid w:val="005C7EFC"/>
    <w:rsid w:val="005D4106"/>
    <w:rsid w:val="005F3FF3"/>
    <w:rsid w:val="005F7B5D"/>
    <w:rsid w:val="00605668"/>
    <w:rsid w:val="006313A2"/>
    <w:rsid w:val="00651CB9"/>
    <w:rsid w:val="00656E93"/>
    <w:rsid w:val="00663735"/>
    <w:rsid w:val="0067602B"/>
    <w:rsid w:val="00682EE6"/>
    <w:rsid w:val="006B7ADB"/>
    <w:rsid w:val="006C0D9E"/>
    <w:rsid w:val="006C7964"/>
    <w:rsid w:val="006F1B50"/>
    <w:rsid w:val="006F3856"/>
    <w:rsid w:val="006F7375"/>
    <w:rsid w:val="00723A76"/>
    <w:rsid w:val="00726048"/>
    <w:rsid w:val="0072721F"/>
    <w:rsid w:val="007333C4"/>
    <w:rsid w:val="00744E34"/>
    <w:rsid w:val="00770BD4"/>
    <w:rsid w:val="0077586B"/>
    <w:rsid w:val="0079123D"/>
    <w:rsid w:val="007B1100"/>
    <w:rsid w:val="007B5418"/>
    <w:rsid w:val="007B6E09"/>
    <w:rsid w:val="007C0BF9"/>
    <w:rsid w:val="007C3BE8"/>
    <w:rsid w:val="007D66F3"/>
    <w:rsid w:val="007F54EF"/>
    <w:rsid w:val="00804588"/>
    <w:rsid w:val="00841D94"/>
    <w:rsid w:val="00892025"/>
    <w:rsid w:val="008A7896"/>
    <w:rsid w:val="008B1BCB"/>
    <w:rsid w:val="008D3C8E"/>
    <w:rsid w:val="008F722C"/>
    <w:rsid w:val="009014AF"/>
    <w:rsid w:val="00902199"/>
    <w:rsid w:val="00980F66"/>
    <w:rsid w:val="00982409"/>
    <w:rsid w:val="009959B0"/>
    <w:rsid w:val="00995B37"/>
    <w:rsid w:val="009C679B"/>
    <w:rsid w:val="009C7085"/>
    <w:rsid w:val="009D1767"/>
    <w:rsid w:val="009E27FB"/>
    <w:rsid w:val="00A0600A"/>
    <w:rsid w:val="00A31879"/>
    <w:rsid w:val="00A326E7"/>
    <w:rsid w:val="00A40D4D"/>
    <w:rsid w:val="00A56136"/>
    <w:rsid w:val="00A57970"/>
    <w:rsid w:val="00A7031B"/>
    <w:rsid w:val="00A7320B"/>
    <w:rsid w:val="00A81C2D"/>
    <w:rsid w:val="00A83687"/>
    <w:rsid w:val="00AA12EA"/>
    <w:rsid w:val="00AA4F27"/>
    <w:rsid w:val="00AE14FF"/>
    <w:rsid w:val="00B20E41"/>
    <w:rsid w:val="00B328B9"/>
    <w:rsid w:val="00B34875"/>
    <w:rsid w:val="00B404C2"/>
    <w:rsid w:val="00B40BB9"/>
    <w:rsid w:val="00B46C21"/>
    <w:rsid w:val="00B521F7"/>
    <w:rsid w:val="00B6162C"/>
    <w:rsid w:val="00B62D85"/>
    <w:rsid w:val="00B7658A"/>
    <w:rsid w:val="00BA7A5C"/>
    <w:rsid w:val="00BB2732"/>
    <w:rsid w:val="00BC7CF4"/>
    <w:rsid w:val="00BF42BD"/>
    <w:rsid w:val="00C01EC0"/>
    <w:rsid w:val="00C02975"/>
    <w:rsid w:val="00C07802"/>
    <w:rsid w:val="00C10876"/>
    <w:rsid w:val="00C16DD2"/>
    <w:rsid w:val="00C43E63"/>
    <w:rsid w:val="00C46CEE"/>
    <w:rsid w:val="00C67B18"/>
    <w:rsid w:val="00C707DA"/>
    <w:rsid w:val="00C77AB6"/>
    <w:rsid w:val="00C86AB1"/>
    <w:rsid w:val="00C92107"/>
    <w:rsid w:val="00C92EC0"/>
    <w:rsid w:val="00CB2290"/>
    <w:rsid w:val="00CC08CA"/>
    <w:rsid w:val="00CC728D"/>
    <w:rsid w:val="00CF47DE"/>
    <w:rsid w:val="00D0382B"/>
    <w:rsid w:val="00D1082D"/>
    <w:rsid w:val="00D23D2E"/>
    <w:rsid w:val="00D50260"/>
    <w:rsid w:val="00D64999"/>
    <w:rsid w:val="00D70F29"/>
    <w:rsid w:val="00D87EAC"/>
    <w:rsid w:val="00DB1A60"/>
    <w:rsid w:val="00DC1D27"/>
    <w:rsid w:val="00DE173D"/>
    <w:rsid w:val="00DE2681"/>
    <w:rsid w:val="00DE3578"/>
    <w:rsid w:val="00DE3D05"/>
    <w:rsid w:val="00DE53C9"/>
    <w:rsid w:val="00DF12F4"/>
    <w:rsid w:val="00E05DBC"/>
    <w:rsid w:val="00E2264B"/>
    <w:rsid w:val="00E23340"/>
    <w:rsid w:val="00E71DFF"/>
    <w:rsid w:val="00E8101C"/>
    <w:rsid w:val="00E818CA"/>
    <w:rsid w:val="00E839D8"/>
    <w:rsid w:val="00E867B7"/>
    <w:rsid w:val="00E912ED"/>
    <w:rsid w:val="00E96CE6"/>
    <w:rsid w:val="00EC4816"/>
    <w:rsid w:val="00ED5EC1"/>
    <w:rsid w:val="00F04658"/>
    <w:rsid w:val="00F13C57"/>
    <w:rsid w:val="00F37698"/>
    <w:rsid w:val="00F40E41"/>
    <w:rsid w:val="00F4295C"/>
    <w:rsid w:val="00F5509D"/>
    <w:rsid w:val="00F55456"/>
    <w:rsid w:val="00F556F6"/>
    <w:rsid w:val="00F80B5F"/>
    <w:rsid w:val="00F80D67"/>
    <w:rsid w:val="00F852CC"/>
    <w:rsid w:val="00F94B8B"/>
    <w:rsid w:val="00FB42DE"/>
    <w:rsid w:val="00FD55EA"/>
    <w:rsid w:val="00FE1C52"/>
    <w:rsid w:val="00FF37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FF77A1A"/>
  <w15:docId w15:val="{1BB0BD78-B091-447F-8843-7F68C445C0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0297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tulo1">
    <w:name w:val="heading 1"/>
    <w:basedOn w:val="Normal"/>
    <w:next w:val="Normal"/>
    <w:link w:val="Ttulo1Char"/>
    <w:qFormat/>
    <w:rsid w:val="00995B37"/>
    <w:pPr>
      <w:keepNext/>
      <w:ind w:firstLine="2835"/>
      <w:jc w:val="both"/>
      <w:outlineLvl w:val="0"/>
    </w:pPr>
    <w:rPr>
      <w:b/>
      <w:sz w:val="28"/>
      <w:lang w:val="pt-PT"/>
    </w:rPr>
  </w:style>
  <w:style w:type="paragraph" w:styleId="Ttulo2">
    <w:name w:val="heading 2"/>
    <w:basedOn w:val="Normal"/>
    <w:next w:val="Normal"/>
    <w:link w:val="Ttulo2Char"/>
    <w:semiHidden/>
    <w:unhideWhenUsed/>
    <w:qFormat/>
    <w:rsid w:val="00995B37"/>
    <w:pPr>
      <w:keepNext/>
      <w:ind w:left="2268"/>
      <w:jc w:val="both"/>
      <w:outlineLvl w:val="1"/>
    </w:pPr>
    <w:rPr>
      <w:sz w:val="28"/>
      <w:lang w:val="pt-PT"/>
    </w:rPr>
  </w:style>
  <w:style w:type="paragraph" w:styleId="Ttulo4">
    <w:name w:val="heading 4"/>
    <w:basedOn w:val="Normal"/>
    <w:next w:val="Normal"/>
    <w:link w:val="Ttulo4Char"/>
    <w:semiHidden/>
    <w:unhideWhenUsed/>
    <w:qFormat/>
    <w:rsid w:val="00995B37"/>
    <w:pPr>
      <w:keepNext/>
      <w:jc w:val="center"/>
      <w:outlineLvl w:val="3"/>
    </w:pPr>
    <w:rPr>
      <w:b/>
      <w:sz w:val="28"/>
      <w:u w:val="single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D1767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rsid w:val="009D1767"/>
  </w:style>
  <w:style w:type="paragraph" w:styleId="Rodap">
    <w:name w:val="footer"/>
    <w:basedOn w:val="Normal"/>
    <w:link w:val="RodapChar"/>
    <w:uiPriority w:val="99"/>
    <w:unhideWhenUsed/>
    <w:rsid w:val="009D1767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RodapChar">
    <w:name w:val="Rodapé Char"/>
    <w:basedOn w:val="Fontepargpadro"/>
    <w:link w:val="Rodap"/>
    <w:uiPriority w:val="99"/>
    <w:rsid w:val="009D1767"/>
  </w:style>
  <w:style w:type="paragraph" w:styleId="Textodebalo">
    <w:name w:val="Balloon Text"/>
    <w:basedOn w:val="Normal"/>
    <w:link w:val="TextodebaloChar"/>
    <w:uiPriority w:val="99"/>
    <w:semiHidden/>
    <w:unhideWhenUsed/>
    <w:rsid w:val="009D1767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D1767"/>
    <w:rPr>
      <w:rFonts w:ascii="Tahoma" w:hAnsi="Tahoma" w:cs="Tahoma"/>
      <w:sz w:val="16"/>
      <w:szCs w:val="16"/>
    </w:rPr>
  </w:style>
  <w:style w:type="character" w:styleId="Hyperlink">
    <w:name w:val="Hyperlink"/>
    <w:basedOn w:val="Fontepargpadro"/>
    <w:uiPriority w:val="99"/>
    <w:unhideWhenUsed/>
    <w:rsid w:val="00245623"/>
    <w:rPr>
      <w:color w:val="0000FF" w:themeColor="hyperlink"/>
      <w:u w:val="single"/>
    </w:rPr>
  </w:style>
  <w:style w:type="paragraph" w:customStyle="1" w:styleId="Textopadro">
    <w:name w:val="Texto padrão"/>
    <w:basedOn w:val="Normal"/>
    <w:rsid w:val="00C02975"/>
    <w:pPr>
      <w:snapToGrid w:val="0"/>
    </w:pPr>
    <w:rPr>
      <w:sz w:val="24"/>
      <w:lang w:val="en-US"/>
    </w:rPr>
  </w:style>
  <w:style w:type="character" w:customStyle="1" w:styleId="Ttulo1Char">
    <w:name w:val="Título 1 Char"/>
    <w:basedOn w:val="Fontepargpadro"/>
    <w:link w:val="Ttulo1"/>
    <w:rsid w:val="00995B37"/>
    <w:rPr>
      <w:rFonts w:ascii="Times New Roman" w:eastAsia="Times New Roman" w:hAnsi="Times New Roman" w:cs="Times New Roman"/>
      <w:b/>
      <w:sz w:val="28"/>
      <w:szCs w:val="20"/>
      <w:lang w:val="pt-PT" w:eastAsia="pt-BR"/>
    </w:rPr>
  </w:style>
  <w:style w:type="character" w:customStyle="1" w:styleId="Ttulo2Char">
    <w:name w:val="Título 2 Char"/>
    <w:basedOn w:val="Fontepargpadro"/>
    <w:link w:val="Ttulo2"/>
    <w:semiHidden/>
    <w:rsid w:val="00995B37"/>
    <w:rPr>
      <w:rFonts w:ascii="Times New Roman" w:eastAsia="Times New Roman" w:hAnsi="Times New Roman" w:cs="Times New Roman"/>
      <w:sz w:val="28"/>
      <w:szCs w:val="20"/>
      <w:lang w:val="pt-PT" w:eastAsia="pt-BR"/>
    </w:rPr>
  </w:style>
  <w:style w:type="character" w:customStyle="1" w:styleId="Ttulo4Char">
    <w:name w:val="Título 4 Char"/>
    <w:basedOn w:val="Fontepargpadro"/>
    <w:link w:val="Ttulo4"/>
    <w:semiHidden/>
    <w:rsid w:val="00995B37"/>
    <w:rPr>
      <w:rFonts w:ascii="Times New Roman" w:eastAsia="Times New Roman" w:hAnsi="Times New Roman" w:cs="Times New Roman"/>
      <w:b/>
      <w:sz w:val="28"/>
      <w:szCs w:val="20"/>
      <w:u w:val="single"/>
      <w:lang w:val="pt-PT" w:eastAsia="pt-BR"/>
    </w:rPr>
  </w:style>
  <w:style w:type="paragraph" w:styleId="Ttulo">
    <w:name w:val="Title"/>
    <w:basedOn w:val="Normal"/>
    <w:link w:val="TtuloChar"/>
    <w:qFormat/>
    <w:rsid w:val="00995B37"/>
    <w:pPr>
      <w:jc w:val="center"/>
    </w:pPr>
    <w:rPr>
      <w:b/>
      <w:sz w:val="40"/>
      <w:u w:val="single"/>
      <w:lang w:val="pt-PT"/>
    </w:rPr>
  </w:style>
  <w:style w:type="character" w:customStyle="1" w:styleId="TtuloChar">
    <w:name w:val="Título Char"/>
    <w:basedOn w:val="Fontepargpadro"/>
    <w:link w:val="Ttulo"/>
    <w:rsid w:val="00995B37"/>
    <w:rPr>
      <w:rFonts w:ascii="Times New Roman" w:eastAsia="Times New Roman" w:hAnsi="Times New Roman" w:cs="Times New Roman"/>
      <w:b/>
      <w:sz w:val="40"/>
      <w:szCs w:val="20"/>
      <w:u w:val="single"/>
      <w:lang w:val="pt-PT" w:eastAsia="pt-BR"/>
    </w:rPr>
  </w:style>
  <w:style w:type="paragraph" w:styleId="Recuodecorpodetexto">
    <w:name w:val="Body Text Indent"/>
    <w:basedOn w:val="Normal"/>
    <w:link w:val="RecuodecorpodetextoChar"/>
    <w:semiHidden/>
    <w:unhideWhenUsed/>
    <w:rsid w:val="00995B37"/>
    <w:pPr>
      <w:ind w:firstLine="2835"/>
      <w:jc w:val="both"/>
    </w:pPr>
    <w:rPr>
      <w:sz w:val="28"/>
      <w:lang w:val="pt-PT"/>
    </w:rPr>
  </w:style>
  <w:style w:type="character" w:customStyle="1" w:styleId="RecuodecorpodetextoChar">
    <w:name w:val="Recuo de corpo de texto Char"/>
    <w:basedOn w:val="Fontepargpadro"/>
    <w:link w:val="Recuodecorpodetexto"/>
    <w:semiHidden/>
    <w:rsid w:val="00995B37"/>
    <w:rPr>
      <w:rFonts w:ascii="Times New Roman" w:eastAsia="Times New Roman" w:hAnsi="Times New Roman" w:cs="Times New Roman"/>
      <w:sz w:val="28"/>
      <w:szCs w:val="20"/>
      <w:lang w:val="pt-PT" w:eastAsia="pt-BR"/>
    </w:rPr>
  </w:style>
  <w:style w:type="paragraph" w:styleId="PargrafodaLista">
    <w:name w:val="List Paragraph"/>
    <w:basedOn w:val="Normal"/>
    <w:uiPriority w:val="34"/>
    <w:qFormat/>
    <w:rsid w:val="00995B37"/>
    <w:pPr>
      <w:ind w:left="720"/>
      <w:contextualSpacing/>
    </w:pPr>
    <w:rPr>
      <w:sz w:val="24"/>
    </w:rPr>
  </w:style>
  <w:style w:type="paragraph" w:styleId="Corpodetexto2">
    <w:name w:val="Body Text 2"/>
    <w:basedOn w:val="Normal"/>
    <w:link w:val="Corpodetexto2Char"/>
    <w:uiPriority w:val="99"/>
    <w:unhideWhenUsed/>
    <w:rsid w:val="009C679B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rsid w:val="009C679B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Corpodetexto">
    <w:name w:val="Body Text"/>
    <w:basedOn w:val="Normal"/>
    <w:link w:val="CorpodetextoChar"/>
    <w:uiPriority w:val="99"/>
    <w:semiHidden/>
    <w:unhideWhenUsed/>
    <w:rsid w:val="00C86AB1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semiHidden/>
    <w:rsid w:val="00C86AB1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SemEspaamento">
    <w:name w:val="No Spacing"/>
    <w:uiPriority w:val="1"/>
    <w:qFormat/>
    <w:rsid w:val="007333C4"/>
    <w:pPr>
      <w:spacing w:after="0" w:line="240" w:lineRule="auto"/>
    </w:pPr>
    <w:rPr>
      <w:kern w:val="2"/>
      <w:sz w:val="24"/>
      <w:szCs w:val="24"/>
      <w14:ligatures w14:val="standardContextual"/>
    </w:rPr>
  </w:style>
  <w:style w:type="table" w:styleId="Tabelacomgrade">
    <w:name w:val="Table Grid"/>
    <w:basedOn w:val="Tabelanormal"/>
    <w:uiPriority w:val="39"/>
    <w:rsid w:val="00387DD4"/>
    <w:pPr>
      <w:spacing w:after="0" w:line="240" w:lineRule="auto"/>
    </w:pPr>
    <w:rPr>
      <w:kern w:val="2"/>
      <w:sz w:val="24"/>
      <w:szCs w:val="24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774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05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159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214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05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588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amara.contabilidade@catuipe.rs.gov.br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camara.contabilidade@catuipe.rs.gov.br" TargetMode="Externa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mailto:camara.contabilidade@catuipe.rs.gov.br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catuipe.rs.leg.br/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camara@catuipe.rs.gov.br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</Pages>
  <Words>364</Words>
  <Characters>1968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Inez Picin</dc:creator>
  <cp:lastModifiedBy>USER</cp:lastModifiedBy>
  <cp:revision>5</cp:revision>
  <cp:lastPrinted>2025-11-24T12:28:00Z</cp:lastPrinted>
  <dcterms:created xsi:type="dcterms:W3CDTF">2026-09-30T11:04:00Z</dcterms:created>
  <dcterms:modified xsi:type="dcterms:W3CDTF">2026-09-30T13:34:00Z</dcterms:modified>
</cp:coreProperties>
</file>